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2ACC1E" w14:textId="77777777" w:rsidR="00597E7E" w:rsidRDefault="00597E7E" w:rsidP="006807E5">
      <w:pPr>
        <w:jc w:val="center"/>
        <w:rPr>
          <w:rFonts w:cs="Arial"/>
          <w:b/>
          <w:bCs/>
          <w:sz w:val="28"/>
          <w:szCs w:val="28"/>
        </w:rPr>
      </w:pPr>
    </w:p>
    <w:p w14:paraId="49971AA8" w14:textId="77777777" w:rsidR="00597E7E" w:rsidRDefault="00597E7E" w:rsidP="006807E5">
      <w:pPr>
        <w:jc w:val="center"/>
        <w:rPr>
          <w:rFonts w:cs="Arial"/>
          <w:b/>
          <w:bCs/>
          <w:sz w:val="28"/>
          <w:szCs w:val="28"/>
        </w:rPr>
      </w:pPr>
    </w:p>
    <w:p w14:paraId="0B260DAB" w14:textId="07184837" w:rsidR="006807E5" w:rsidRPr="006807E5" w:rsidRDefault="006807E5" w:rsidP="006807E5">
      <w:pPr>
        <w:jc w:val="center"/>
        <w:rPr>
          <w:rFonts w:cs="Arial"/>
          <w:b/>
          <w:bCs/>
          <w:sz w:val="28"/>
          <w:szCs w:val="28"/>
        </w:rPr>
      </w:pPr>
      <w:r w:rsidRPr="006807E5">
        <w:rPr>
          <w:rFonts w:cs="Arial"/>
          <w:b/>
          <w:bCs/>
          <w:sz w:val="28"/>
          <w:szCs w:val="28"/>
        </w:rPr>
        <w:t>H. AYUNTAMIENTO DE CABO CORRIENTES, JALISCO.</w:t>
      </w:r>
    </w:p>
    <w:p w14:paraId="4DE7154A" w14:textId="77777777" w:rsidR="006807E5" w:rsidRPr="006807E5" w:rsidRDefault="006807E5" w:rsidP="006807E5">
      <w:pPr>
        <w:jc w:val="center"/>
        <w:rPr>
          <w:rFonts w:cs="Arial"/>
          <w:b/>
          <w:bCs/>
          <w:sz w:val="40"/>
          <w:szCs w:val="40"/>
        </w:rPr>
      </w:pPr>
      <w:r w:rsidRPr="006807E5">
        <w:rPr>
          <w:rFonts w:cs="Arial"/>
          <w:b/>
          <w:bCs/>
          <w:sz w:val="40"/>
          <w:szCs w:val="40"/>
        </w:rPr>
        <w:t>SEGURIDAD PÚBLICA MUNICIPAL</w:t>
      </w:r>
    </w:p>
    <w:p w14:paraId="35288C41" w14:textId="28F6A2EC" w:rsidR="006807E5" w:rsidRPr="00581772" w:rsidRDefault="005F0E13" w:rsidP="006807E5">
      <w:pPr>
        <w:jc w:val="center"/>
        <w:rPr>
          <w:rFonts w:cs="Arial"/>
          <w:sz w:val="28"/>
          <w:szCs w:val="28"/>
        </w:rPr>
      </w:pPr>
      <w:r w:rsidRPr="003607E2">
        <w:rPr>
          <w:noProof/>
          <w:lang w:val="es-MX" w:eastAsia="es-MX"/>
        </w:rPr>
        <w:drawing>
          <wp:anchor distT="0" distB="0" distL="114300" distR="114300" simplePos="0" relativeHeight="251658240" behindDoc="0" locked="0" layoutInCell="1" allowOverlap="1" wp14:anchorId="3C77C42E" wp14:editId="65C7AB64">
            <wp:simplePos x="0" y="0"/>
            <wp:positionH relativeFrom="column">
              <wp:posOffset>1082040</wp:posOffset>
            </wp:positionH>
            <wp:positionV relativeFrom="paragraph">
              <wp:posOffset>51435</wp:posOffset>
            </wp:positionV>
            <wp:extent cx="3457575" cy="3395832"/>
            <wp:effectExtent l="0" t="0" r="0" b="0"/>
            <wp:wrapNone/>
            <wp:docPr id="1" name="Imagen 1" descr="ESCUDO DS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DSP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7575" cy="3395832"/>
                    </a:xfrm>
                    <a:prstGeom prst="rect">
                      <a:avLst/>
                    </a:prstGeom>
                    <a:noFill/>
                    <a:ln>
                      <a:noFill/>
                    </a:ln>
                  </pic:spPr>
                </pic:pic>
              </a:graphicData>
            </a:graphic>
          </wp:anchor>
        </w:drawing>
      </w:r>
    </w:p>
    <w:p w14:paraId="6F996151" w14:textId="77777777" w:rsidR="006807E5" w:rsidRPr="00581772" w:rsidRDefault="006807E5" w:rsidP="006807E5">
      <w:pPr>
        <w:jc w:val="center"/>
        <w:rPr>
          <w:rFonts w:cs="Arial"/>
          <w:sz w:val="28"/>
          <w:szCs w:val="28"/>
        </w:rPr>
      </w:pPr>
    </w:p>
    <w:p w14:paraId="6A375A1B" w14:textId="27CC7A91" w:rsidR="006807E5" w:rsidRPr="00581772" w:rsidRDefault="006807E5" w:rsidP="006807E5">
      <w:pPr>
        <w:jc w:val="center"/>
        <w:rPr>
          <w:rFonts w:cs="Arial"/>
          <w:sz w:val="28"/>
          <w:szCs w:val="28"/>
        </w:rPr>
      </w:pPr>
    </w:p>
    <w:p w14:paraId="6888BD69" w14:textId="77777777" w:rsidR="006807E5" w:rsidRPr="00581772" w:rsidRDefault="006807E5" w:rsidP="006807E5">
      <w:pPr>
        <w:jc w:val="center"/>
        <w:rPr>
          <w:rFonts w:cs="Arial"/>
          <w:b/>
          <w:sz w:val="32"/>
          <w:szCs w:val="32"/>
        </w:rPr>
      </w:pPr>
    </w:p>
    <w:p w14:paraId="60D74BCB" w14:textId="24320CAB" w:rsidR="006807E5" w:rsidRPr="00581772" w:rsidRDefault="006807E5" w:rsidP="006807E5">
      <w:pPr>
        <w:jc w:val="center"/>
        <w:rPr>
          <w:rFonts w:cs="Arial"/>
          <w:sz w:val="28"/>
          <w:szCs w:val="28"/>
        </w:rPr>
      </w:pPr>
    </w:p>
    <w:p w14:paraId="3E83A51B" w14:textId="1A722B5F" w:rsidR="006807E5" w:rsidRPr="00581772" w:rsidRDefault="006807E5" w:rsidP="006807E5">
      <w:pPr>
        <w:jc w:val="center"/>
        <w:rPr>
          <w:rFonts w:cs="Arial"/>
          <w:sz w:val="28"/>
          <w:szCs w:val="28"/>
        </w:rPr>
      </w:pPr>
    </w:p>
    <w:p w14:paraId="5B61C809" w14:textId="77777777" w:rsidR="006807E5" w:rsidRPr="00581772" w:rsidRDefault="006807E5" w:rsidP="006807E5">
      <w:pPr>
        <w:jc w:val="center"/>
        <w:rPr>
          <w:rFonts w:cs="Arial"/>
        </w:rPr>
      </w:pPr>
    </w:p>
    <w:p w14:paraId="5143E932" w14:textId="77777777" w:rsidR="006807E5" w:rsidRPr="00581772" w:rsidRDefault="006807E5" w:rsidP="006807E5">
      <w:pPr>
        <w:jc w:val="center"/>
        <w:rPr>
          <w:rFonts w:cs="Arial"/>
        </w:rPr>
      </w:pPr>
    </w:p>
    <w:p w14:paraId="3555FA88" w14:textId="77777777" w:rsidR="006807E5" w:rsidRPr="00581772" w:rsidRDefault="006807E5" w:rsidP="006807E5">
      <w:pPr>
        <w:jc w:val="center"/>
        <w:rPr>
          <w:rFonts w:cs="Arial"/>
        </w:rPr>
      </w:pPr>
    </w:p>
    <w:p w14:paraId="3E79054E" w14:textId="77777777" w:rsidR="006807E5" w:rsidRPr="00581772" w:rsidRDefault="006807E5" w:rsidP="006807E5">
      <w:pPr>
        <w:jc w:val="center"/>
        <w:rPr>
          <w:rFonts w:cs="Arial"/>
        </w:rPr>
      </w:pPr>
    </w:p>
    <w:p w14:paraId="43CD4944" w14:textId="77777777" w:rsidR="006807E5" w:rsidRPr="00581772" w:rsidRDefault="006807E5" w:rsidP="006807E5">
      <w:pPr>
        <w:jc w:val="center"/>
        <w:rPr>
          <w:rFonts w:cs="Arial"/>
        </w:rPr>
      </w:pPr>
    </w:p>
    <w:p w14:paraId="35809DEE" w14:textId="77777777" w:rsidR="006807E5" w:rsidRPr="006807E5" w:rsidRDefault="006807E5" w:rsidP="006807E5">
      <w:pPr>
        <w:jc w:val="center"/>
        <w:rPr>
          <w:rFonts w:cs="Arial"/>
          <w:b/>
          <w:bCs/>
        </w:rPr>
      </w:pPr>
    </w:p>
    <w:p w14:paraId="22378057" w14:textId="77777777" w:rsidR="006807E5" w:rsidRPr="006807E5" w:rsidRDefault="006807E5" w:rsidP="006807E5">
      <w:pPr>
        <w:jc w:val="center"/>
        <w:rPr>
          <w:rFonts w:cs="Arial"/>
          <w:b/>
          <w:bCs/>
        </w:rPr>
      </w:pPr>
    </w:p>
    <w:p w14:paraId="3BE8A16F" w14:textId="77777777" w:rsidR="005F0E13" w:rsidRDefault="005F0E13" w:rsidP="006807E5">
      <w:pPr>
        <w:pStyle w:val="Ttulo"/>
        <w:rPr>
          <w:rFonts w:ascii="Arial" w:hAnsi="Arial" w:cs="Arial"/>
          <w:b/>
          <w:bCs/>
          <w:sz w:val="48"/>
          <w:szCs w:val="48"/>
        </w:rPr>
      </w:pPr>
    </w:p>
    <w:p w14:paraId="3E669E67" w14:textId="77777777" w:rsidR="005F0E13" w:rsidRDefault="005F0E13" w:rsidP="006807E5">
      <w:pPr>
        <w:pStyle w:val="Ttulo"/>
        <w:rPr>
          <w:rFonts w:ascii="Arial" w:hAnsi="Arial" w:cs="Arial"/>
          <w:b/>
          <w:bCs/>
          <w:sz w:val="48"/>
          <w:szCs w:val="48"/>
        </w:rPr>
      </w:pPr>
    </w:p>
    <w:p w14:paraId="4915380A" w14:textId="77777777" w:rsidR="005F0E13" w:rsidRDefault="005F0E13" w:rsidP="006807E5">
      <w:pPr>
        <w:pStyle w:val="Ttulo"/>
        <w:rPr>
          <w:rFonts w:ascii="Arial" w:hAnsi="Arial" w:cs="Arial"/>
          <w:b/>
          <w:bCs/>
          <w:sz w:val="48"/>
          <w:szCs w:val="48"/>
        </w:rPr>
      </w:pPr>
    </w:p>
    <w:p w14:paraId="633C06C3" w14:textId="77777777" w:rsidR="005F0E13" w:rsidRDefault="005F0E13" w:rsidP="006807E5">
      <w:pPr>
        <w:pStyle w:val="Ttulo"/>
        <w:rPr>
          <w:rFonts w:ascii="Arial" w:hAnsi="Arial" w:cs="Arial"/>
          <w:b/>
          <w:bCs/>
          <w:sz w:val="48"/>
          <w:szCs w:val="48"/>
        </w:rPr>
      </w:pPr>
    </w:p>
    <w:p w14:paraId="6E818FAC" w14:textId="77777777" w:rsidR="005F0E13" w:rsidRDefault="005F0E13" w:rsidP="006807E5">
      <w:pPr>
        <w:pStyle w:val="Ttulo"/>
        <w:rPr>
          <w:rFonts w:ascii="Arial" w:hAnsi="Arial" w:cs="Arial"/>
          <w:b/>
          <w:bCs/>
          <w:sz w:val="48"/>
          <w:szCs w:val="48"/>
        </w:rPr>
      </w:pPr>
    </w:p>
    <w:p w14:paraId="514FD054" w14:textId="77777777" w:rsidR="005F0E13" w:rsidRDefault="005F0E13" w:rsidP="006807E5">
      <w:pPr>
        <w:pStyle w:val="Ttulo"/>
        <w:rPr>
          <w:rFonts w:ascii="Arial" w:hAnsi="Arial" w:cs="Arial"/>
          <w:b/>
          <w:bCs/>
          <w:sz w:val="48"/>
          <w:szCs w:val="48"/>
        </w:rPr>
      </w:pPr>
    </w:p>
    <w:p w14:paraId="2CD3C482" w14:textId="77777777" w:rsidR="005F0E13" w:rsidRDefault="005F0E13" w:rsidP="006807E5">
      <w:pPr>
        <w:pStyle w:val="Ttulo"/>
        <w:rPr>
          <w:rFonts w:ascii="Arial" w:hAnsi="Arial" w:cs="Arial"/>
          <w:b/>
          <w:bCs/>
          <w:sz w:val="48"/>
          <w:szCs w:val="48"/>
        </w:rPr>
      </w:pPr>
    </w:p>
    <w:p w14:paraId="46434B05" w14:textId="7CC215C1" w:rsidR="006807E5" w:rsidRDefault="000F3CBA" w:rsidP="006807E5">
      <w:pPr>
        <w:pStyle w:val="Ttulo"/>
        <w:rPr>
          <w:rFonts w:ascii="Arial" w:hAnsi="Arial" w:cs="Arial"/>
          <w:b/>
          <w:bCs/>
          <w:sz w:val="48"/>
          <w:szCs w:val="48"/>
        </w:rPr>
      </w:pPr>
      <w:r>
        <w:rPr>
          <w:rFonts w:ascii="Arial" w:hAnsi="Arial" w:cs="Arial"/>
          <w:b/>
          <w:bCs/>
          <w:sz w:val="48"/>
          <w:szCs w:val="48"/>
        </w:rPr>
        <w:t>PLAN OPERATIVO ANUAL 2022</w:t>
      </w:r>
    </w:p>
    <w:p w14:paraId="5E7EF60E" w14:textId="47B26382" w:rsidR="00597E7E" w:rsidRDefault="00597E7E" w:rsidP="006807E5">
      <w:pPr>
        <w:pStyle w:val="Ttulo"/>
        <w:rPr>
          <w:rFonts w:ascii="Arial" w:hAnsi="Arial" w:cs="Arial"/>
          <w:b/>
          <w:bCs/>
          <w:sz w:val="48"/>
          <w:szCs w:val="48"/>
        </w:rPr>
      </w:pPr>
    </w:p>
    <w:p w14:paraId="21A045B3" w14:textId="1C9EA4D8" w:rsidR="00597E7E" w:rsidRDefault="00597E7E" w:rsidP="006807E5">
      <w:pPr>
        <w:pStyle w:val="Ttulo"/>
        <w:rPr>
          <w:rFonts w:ascii="Arial" w:hAnsi="Arial" w:cs="Arial"/>
          <w:b/>
          <w:bCs/>
          <w:sz w:val="48"/>
          <w:szCs w:val="48"/>
        </w:rPr>
      </w:pPr>
    </w:p>
    <w:p w14:paraId="0D26AA85" w14:textId="1F685EB3" w:rsidR="00597E7E" w:rsidRDefault="00597E7E" w:rsidP="006807E5">
      <w:pPr>
        <w:pStyle w:val="Ttulo"/>
        <w:rPr>
          <w:rFonts w:ascii="Arial" w:hAnsi="Arial" w:cs="Arial"/>
          <w:b/>
          <w:bCs/>
          <w:sz w:val="48"/>
          <w:szCs w:val="48"/>
        </w:rPr>
      </w:pPr>
    </w:p>
    <w:p w14:paraId="0205BD37" w14:textId="3138A5B2" w:rsidR="00597E7E" w:rsidRDefault="00597E7E" w:rsidP="006807E5">
      <w:pPr>
        <w:pStyle w:val="Ttulo"/>
        <w:rPr>
          <w:rFonts w:ascii="Arial" w:hAnsi="Arial" w:cs="Arial"/>
          <w:b/>
          <w:bCs/>
          <w:sz w:val="48"/>
          <w:szCs w:val="48"/>
        </w:rPr>
      </w:pPr>
    </w:p>
    <w:p w14:paraId="653978C7" w14:textId="68DB5656" w:rsidR="00597E7E" w:rsidRDefault="00597E7E" w:rsidP="006807E5">
      <w:pPr>
        <w:pStyle w:val="Ttulo"/>
        <w:rPr>
          <w:rFonts w:ascii="Arial" w:hAnsi="Arial" w:cs="Arial"/>
          <w:b/>
          <w:bCs/>
          <w:sz w:val="48"/>
          <w:szCs w:val="48"/>
        </w:rPr>
      </w:pPr>
    </w:p>
    <w:p w14:paraId="418C1E99" w14:textId="377EA900" w:rsidR="00597E7E" w:rsidRDefault="00597E7E" w:rsidP="006807E5">
      <w:pPr>
        <w:pStyle w:val="Ttulo"/>
        <w:rPr>
          <w:rFonts w:ascii="Arial" w:hAnsi="Arial" w:cs="Arial"/>
          <w:b/>
          <w:bCs/>
          <w:sz w:val="48"/>
          <w:szCs w:val="48"/>
        </w:rPr>
      </w:pPr>
    </w:p>
    <w:p w14:paraId="1126418A" w14:textId="03AD0B20" w:rsidR="00597E7E" w:rsidRDefault="00597E7E" w:rsidP="006807E5">
      <w:pPr>
        <w:pStyle w:val="Ttulo"/>
        <w:rPr>
          <w:rFonts w:ascii="Arial" w:hAnsi="Arial" w:cs="Arial"/>
          <w:b/>
          <w:bCs/>
          <w:sz w:val="48"/>
          <w:szCs w:val="48"/>
        </w:rPr>
      </w:pPr>
    </w:p>
    <w:p w14:paraId="4F6D6EAE" w14:textId="77777777" w:rsidR="00597E7E" w:rsidRPr="00597E7E" w:rsidRDefault="00597E7E" w:rsidP="00597E7E">
      <w:pPr>
        <w:spacing w:after="200" w:line="276" w:lineRule="auto"/>
        <w:jc w:val="center"/>
        <w:rPr>
          <w:rFonts w:asciiTheme="minorHAnsi" w:eastAsiaTheme="minorHAnsi" w:hAnsiTheme="minorHAnsi" w:cstheme="minorBidi"/>
          <w:sz w:val="22"/>
          <w:szCs w:val="22"/>
          <w:lang w:val="es-MX" w:eastAsia="en-US"/>
        </w:rPr>
      </w:pPr>
      <w:r w:rsidRPr="00597E7E">
        <w:rPr>
          <w:rFonts w:eastAsiaTheme="minorHAnsi" w:cs="Arial"/>
          <w:b/>
          <w:color w:val="000000" w:themeColor="text1"/>
          <w:sz w:val="56"/>
          <w:szCs w:val="56"/>
          <w:lang w:val="es-MX"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INDICE</w:t>
      </w:r>
    </w:p>
    <w:p w14:paraId="343BE0CE" w14:textId="16B18D30"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I.- INTRODUCCION ……………………………………………………………</w:t>
      </w:r>
      <w:proofErr w:type="gramStart"/>
      <w:r w:rsidRPr="00597E7E">
        <w:rPr>
          <w:rFonts w:eastAsiaTheme="minorHAnsi" w:cs="Arial"/>
          <w:sz w:val="24"/>
          <w:szCs w:val="24"/>
          <w:lang w:val="es-MX" w:eastAsia="en-US"/>
        </w:rPr>
        <w:t>…….</w:t>
      </w:r>
      <w:proofErr w:type="gramEnd"/>
      <w:r>
        <w:rPr>
          <w:rFonts w:eastAsiaTheme="minorHAnsi" w:cs="Arial"/>
          <w:sz w:val="24"/>
          <w:szCs w:val="24"/>
          <w:lang w:val="es-MX" w:eastAsia="en-US"/>
        </w:rPr>
        <w:t>.3</w:t>
      </w:r>
    </w:p>
    <w:p w14:paraId="782BFF45" w14:textId="76E57ECB"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II.-MISION ………………………………………………………...……………………</w:t>
      </w:r>
      <w:r>
        <w:rPr>
          <w:rFonts w:eastAsiaTheme="minorHAnsi" w:cs="Arial"/>
          <w:sz w:val="24"/>
          <w:szCs w:val="24"/>
          <w:lang w:val="es-MX" w:eastAsia="en-US"/>
        </w:rPr>
        <w:t>4</w:t>
      </w:r>
    </w:p>
    <w:p w14:paraId="4AED025C" w14:textId="00A1264A"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III.-VISION……………………………………………………………</w:t>
      </w:r>
      <w:proofErr w:type="gramStart"/>
      <w:r w:rsidRPr="00597E7E">
        <w:rPr>
          <w:rFonts w:eastAsiaTheme="minorHAnsi" w:cs="Arial"/>
          <w:sz w:val="24"/>
          <w:szCs w:val="24"/>
          <w:lang w:val="es-MX" w:eastAsia="en-US"/>
        </w:rPr>
        <w:t>…….</w:t>
      </w:r>
      <w:proofErr w:type="gramEnd"/>
      <w:r w:rsidRPr="00597E7E">
        <w:rPr>
          <w:rFonts w:eastAsiaTheme="minorHAnsi" w:cs="Arial"/>
          <w:sz w:val="24"/>
          <w:szCs w:val="24"/>
          <w:lang w:val="es-MX" w:eastAsia="en-US"/>
        </w:rPr>
        <w:t>…………..</w:t>
      </w:r>
      <w:r>
        <w:rPr>
          <w:rFonts w:eastAsiaTheme="minorHAnsi" w:cs="Arial"/>
          <w:sz w:val="24"/>
          <w:szCs w:val="24"/>
          <w:lang w:val="es-MX" w:eastAsia="en-US"/>
        </w:rPr>
        <w:t>4</w:t>
      </w:r>
    </w:p>
    <w:p w14:paraId="01806CDA" w14:textId="432E1590"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IV.-VALORES</w:t>
      </w:r>
      <w:r>
        <w:rPr>
          <w:rFonts w:eastAsiaTheme="minorHAnsi" w:cs="Arial"/>
          <w:sz w:val="24"/>
          <w:szCs w:val="24"/>
          <w:lang w:val="es-MX" w:eastAsia="en-US"/>
        </w:rPr>
        <w:t>……………………………………………………………………</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5</w:t>
      </w:r>
    </w:p>
    <w:p w14:paraId="36DC8A1D" w14:textId="4A0DA11E"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V.- OBJETIVOS GENERALES</w:t>
      </w:r>
      <w:r>
        <w:rPr>
          <w:rFonts w:eastAsiaTheme="minorHAnsi" w:cs="Arial"/>
          <w:sz w:val="24"/>
          <w:szCs w:val="24"/>
          <w:lang w:val="es-MX" w:eastAsia="en-US"/>
        </w:rPr>
        <w:t>…………………………………………………</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5</w:t>
      </w:r>
    </w:p>
    <w:p w14:paraId="45AB46BD" w14:textId="4CAD503E"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VI.-OBJETIVOS ESPECIFICO</w:t>
      </w:r>
      <w:r>
        <w:rPr>
          <w:rFonts w:eastAsiaTheme="minorHAnsi" w:cs="Arial"/>
          <w:sz w:val="24"/>
          <w:szCs w:val="24"/>
          <w:lang w:val="es-MX" w:eastAsia="en-US"/>
        </w:rPr>
        <w:t>S………………………………………………</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.6</w:t>
      </w:r>
    </w:p>
    <w:p w14:paraId="56C59B8C" w14:textId="7659E1AC"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VII.-ALCANCE</w:t>
      </w:r>
      <w:r>
        <w:rPr>
          <w:rFonts w:eastAsiaTheme="minorHAnsi" w:cs="Arial"/>
          <w:sz w:val="24"/>
          <w:szCs w:val="24"/>
          <w:lang w:val="es-MX" w:eastAsia="en-US"/>
        </w:rPr>
        <w:t>…………………………………………………………………………7</w:t>
      </w:r>
    </w:p>
    <w:p w14:paraId="75ED305C" w14:textId="083F2379"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VIII.-RECURSOS MATERIALES Y HUMANOS</w:t>
      </w:r>
      <w:r>
        <w:rPr>
          <w:rFonts w:eastAsiaTheme="minorHAnsi" w:cs="Arial"/>
          <w:sz w:val="24"/>
          <w:szCs w:val="24"/>
          <w:lang w:val="es-MX" w:eastAsia="en-US"/>
        </w:rPr>
        <w:t>………………………</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…8 y 9</w:t>
      </w:r>
    </w:p>
    <w:p w14:paraId="276525D8" w14:textId="325089B7"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IX.-MARCO JURIDICO……</w:t>
      </w:r>
      <w:r>
        <w:rPr>
          <w:rFonts w:eastAsiaTheme="minorHAnsi" w:cs="Arial"/>
          <w:sz w:val="24"/>
          <w:szCs w:val="24"/>
          <w:lang w:val="es-MX" w:eastAsia="en-US"/>
        </w:rPr>
        <w:t>……………………………………………………</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9</w:t>
      </w:r>
    </w:p>
    <w:p w14:paraId="6E69A303" w14:textId="7573E6ED"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X.-ANALISIS DE FORTALEZAS Y DEBILIDADES</w:t>
      </w:r>
      <w:r>
        <w:rPr>
          <w:rFonts w:eastAsiaTheme="minorHAnsi" w:cs="Arial"/>
          <w:sz w:val="24"/>
          <w:szCs w:val="24"/>
          <w:lang w:val="es-MX" w:eastAsia="en-US"/>
        </w:rPr>
        <w:t>…………</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  10</w:t>
      </w:r>
      <w:r w:rsidRPr="00597E7E">
        <w:rPr>
          <w:rFonts w:eastAsiaTheme="minorHAnsi" w:cs="Arial"/>
          <w:sz w:val="24"/>
          <w:szCs w:val="24"/>
          <w:lang w:val="es-MX" w:eastAsia="en-US"/>
        </w:rPr>
        <w:t>y 1</w:t>
      </w:r>
      <w:r>
        <w:rPr>
          <w:rFonts w:eastAsiaTheme="minorHAnsi" w:cs="Arial"/>
          <w:sz w:val="24"/>
          <w:szCs w:val="24"/>
          <w:lang w:val="es-MX" w:eastAsia="en-US"/>
        </w:rPr>
        <w:t>1</w:t>
      </w:r>
    </w:p>
    <w:p w14:paraId="659F983C" w14:textId="1C7FEC27"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XI.-ESTRATEGIAS……………………………………………………………</w:t>
      </w:r>
      <w:proofErr w:type="gramStart"/>
      <w:r w:rsidRPr="00597E7E">
        <w:rPr>
          <w:rFonts w:eastAsiaTheme="minorHAnsi" w:cs="Arial"/>
          <w:sz w:val="24"/>
          <w:szCs w:val="24"/>
          <w:lang w:val="es-MX" w:eastAsia="en-US"/>
        </w:rPr>
        <w:t>…….</w:t>
      </w:r>
      <w:proofErr w:type="gramEnd"/>
      <w:r w:rsidRPr="00597E7E">
        <w:rPr>
          <w:rFonts w:eastAsiaTheme="minorHAnsi" w:cs="Arial"/>
          <w:sz w:val="24"/>
          <w:szCs w:val="24"/>
          <w:lang w:val="es-MX" w:eastAsia="en-US"/>
        </w:rPr>
        <w:t>.1</w:t>
      </w:r>
      <w:r>
        <w:rPr>
          <w:rFonts w:eastAsiaTheme="minorHAnsi" w:cs="Arial"/>
          <w:sz w:val="24"/>
          <w:szCs w:val="24"/>
          <w:lang w:val="es-MX" w:eastAsia="en-US"/>
        </w:rPr>
        <w:t>1</w:t>
      </w:r>
    </w:p>
    <w:p w14:paraId="36A0103C" w14:textId="4BD66E2B"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XII.-LINEAS DE ACCION</w:t>
      </w:r>
      <w:r>
        <w:rPr>
          <w:rFonts w:eastAsiaTheme="minorHAnsi" w:cs="Arial"/>
          <w:sz w:val="24"/>
          <w:szCs w:val="24"/>
          <w:lang w:val="es-MX" w:eastAsia="en-US"/>
        </w:rPr>
        <w:t>……………………………………………</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……......12</w:t>
      </w:r>
    </w:p>
    <w:p w14:paraId="359BB0DA" w14:textId="29B9870D"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XIII.-CRONOGRAMA</w:t>
      </w:r>
      <w:r>
        <w:rPr>
          <w:rFonts w:eastAsiaTheme="minorHAnsi" w:cs="Arial"/>
          <w:sz w:val="24"/>
          <w:szCs w:val="24"/>
          <w:lang w:val="es-MX" w:eastAsia="en-US"/>
        </w:rPr>
        <w:t>…………………………………………………………</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.13</w:t>
      </w:r>
    </w:p>
    <w:p w14:paraId="30DC79FB" w14:textId="0CB90322"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XIV.-INDICADORES</w:t>
      </w:r>
      <w:r>
        <w:rPr>
          <w:rFonts w:eastAsiaTheme="minorHAnsi" w:cs="Arial"/>
          <w:sz w:val="24"/>
          <w:szCs w:val="24"/>
          <w:lang w:val="es-MX" w:eastAsia="en-US"/>
        </w:rPr>
        <w:t>…………………………………………………………………14</w:t>
      </w:r>
    </w:p>
    <w:p w14:paraId="15406369" w14:textId="585D41B2"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XV.-METAS………</w:t>
      </w:r>
      <w:r>
        <w:rPr>
          <w:rFonts w:eastAsiaTheme="minorHAnsi" w:cs="Arial"/>
          <w:sz w:val="24"/>
          <w:szCs w:val="24"/>
          <w:lang w:val="es-MX" w:eastAsia="en-US"/>
        </w:rPr>
        <w:t>……………………………………………………...…………...15</w:t>
      </w:r>
    </w:p>
    <w:p w14:paraId="623262B9" w14:textId="1DCD3741"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XVI.-PRESUPUESTO ANUAL 2021</w:t>
      </w:r>
      <w:r>
        <w:rPr>
          <w:rFonts w:eastAsiaTheme="minorHAnsi" w:cs="Arial"/>
          <w:sz w:val="24"/>
          <w:szCs w:val="24"/>
          <w:lang w:val="es-MX" w:eastAsia="en-US"/>
        </w:rPr>
        <w:t>…………………………………………</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16</w:t>
      </w:r>
    </w:p>
    <w:p w14:paraId="42023A29" w14:textId="77777777" w:rsidR="00597E7E" w:rsidRPr="00597E7E" w:rsidRDefault="00597E7E" w:rsidP="00597E7E">
      <w:pPr>
        <w:spacing w:after="200" w:line="276" w:lineRule="auto"/>
        <w:jc w:val="both"/>
        <w:rPr>
          <w:rFonts w:eastAsiaTheme="minorHAnsi" w:cs="Arial"/>
          <w:b/>
          <w:sz w:val="24"/>
          <w:szCs w:val="24"/>
          <w:lang w:val="es-MX" w:eastAsia="en-US"/>
        </w:rPr>
      </w:pPr>
    </w:p>
    <w:p w14:paraId="6A7E0066" w14:textId="77777777" w:rsidR="00597E7E" w:rsidRPr="00597E7E" w:rsidRDefault="00597E7E" w:rsidP="00597E7E">
      <w:pPr>
        <w:spacing w:after="200" w:line="276" w:lineRule="auto"/>
        <w:jc w:val="both"/>
        <w:rPr>
          <w:rFonts w:eastAsiaTheme="minorHAnsi" w:cs="Arial"/>
          <w:b/>
          <w:sz w:val="24"/>
          <w:szCs w:val="24"/>
          <w:lang w:val="es-MX" w:eastAsia="en-US"/>
        </w:rPr>
      </w:pPr>
    </w:p>
    <w:p w14:paraId="7EE22A29" w14:textId="77777777" w:rsidR="00597E7E" w:rsidRPr="00597E7E" w:rsidRDefault="00597E7E" w:rsidP="00597E7E">
      <w:pPr>
        <w:spacing w:after="200" w:line="276" w:lineRule="auto"/>
        <w:jc w:val="both"/>
        <w:rPr>
          <w:rFonts w:eastAsiaTheme="minorHAnsi" w:cs="Arial"/>
          <w:b/>
          <w:sz w:val="24"/>
          <w:szCs w:val="24"/>
          <w:lang w:val="es-MX" w:eastAsia="en-US"/>
        </w:rPr>
      </w:pPr>
    </w:p>
    <w:p w14:paraId="45785052" w14:textId="77777777" w:rsidR="00597E7E" w:rsidRPr="00597E7E" w:rsidRDefault="00597E7E" w:rsidP="00597E7E">
      <w:pPr>
        <w:spacing w:after="200" w:line="276" w:lineRule="auto"/>
        <w:jc w:val="both"/>
        <w:rPr>
          <w:rFonts w:eastAsiaTheme="minorHAnsi" w:cs="Arial"/>
          <w:b/>
          <w:sz w:val="24"/>
          <w:szCs w:val="24"/>
          <w:lang w:val="es-MX" w:eastAsia="en-US"/>
        </w:rPr>
      </w:pPr>
    </w:p>
    <w:p w14:paraId="33AE2325" w14:textId="77777777" w:rsidR="00597E7E" w:rsidRPr="00597E7E" w:rsidRDefault="00597E7E" w:rsidP="00597E7E">
      <w:pPr>
        <w:spacing w:after="200" w:line="276" w:lineRule="auto"/>
        <w:jc w:val="both"/>
        <w:rPr>
          <w:rFonts w:eastAsiaTheme="minorHAnsi" w:cs="Arial"/>
          <w:b/>
          <w:sz w:val="24"/>
          <w:szCs w:val="24"/>
          <w:lang w:val="es-MX" w:eastAsia="en-US"/>
        </w:rPr>
      </w:pPr>
    </w:p>
    <w:p w14:paraId="3A87159D"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I.- INTRODUCCION</w:t>
      </w:r>
    </w:p>
    <w:p w14:paraId="6B54F356"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El presente documento contiene la guía, que en conjunto con el plan de seguridad del Municipio de Cabo Corrientes, Jalisco, es necesario para desarrollar la función de la seguridad pública como una herramienta segura.</w:t>
      </w:r>
    </w:p>
    <w:p w14:paraId="35081923"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Cabe destacar que el propósito del Municipio de Cabo Corrientes, Jalisco, pueda normar y regular los distintos aspectos de la vida local, definir con claridad las funciones de los elementos de Seguridad Pública Municipal y aportar una imagen positiva de los mismos con el objeto de la que la población recurra ante las autoridades municipales con toda la confianza, ante un hecho ilícito que afecte su armonía.</w:t>
      </w:r>
    </w:p>
    <w:p w14:paraId="12B926F7"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De toda la región ubican a la inseguridad como uno de los problemas que más preocupan a la ciudadanía, es por ello importante establecer estrategias y acciones, así como metodologías de aplicación y coordinación de seguridad pública con los Municipios cercanos para mayor vigilancia, en la medida necesaria para conservar el orden y la tranquilidad de los habitantes de Cabo Corrientes, Jalisco, y el turismo que visite nuestras playas y demás lugares de interés.</w:t>
      </w:r>
    </w:p>
    <w:p w14:paraId="64187DA3"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Violencia e inseguridad pública son temas polémicos que uno no quisiera escuchar, pero a diario se publican en las televisoras y se dejan ver en las redes sociales, generando así el miedo del ciudadano, trayendo consigo la incomodidad tanto del habitante como del turista y trayendo como consecuencia, por una parte, el que ya no ingresen al Municipio, mientras que por otro lado la inconformidad de no sentirse seguros y con temor.</w:t>
      </w:r>
    </w:p>
    <w:p w14:paraId="1A98C0FE"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Ante la inseguridad del entorno, la población ha optado por hábitos de autoprotección y prevención, tanto para su persona, como para sus bienes.</w:t>
      </w:r>
    </w:p>
    <w:p w14:paraId="71307D87" w14:textId="77777777" w:rsidR="00597E7E" w:rsidRPr="00597E7E" w:rsidRDefault="00597E7E" w:rsidP="00597E7E">
      <w:pPr>
        <w:spacing w:after="200" w:line="276" w:lineRule="auto"/>
        <w:jc w:val="both"/>
        <w:rPr>
          <w:rFonts w:asciiTheme="minorHAnsi" w:eastAsiaTheme="minorHAnsi" w:hAnsiTheme="minorHAnsi" w:cstheme="minorBidi"/>
          <w:sz w:val="22"/>
          <w:szCs w:val="22"/>
          <w:lang w:val="es-MX" w:eastAsia="en-US"/>
        </w:rPr>
      </w:pPr>
      <w:r w:rsidRPr="00597E7E">
        <w:rPr>
          <w:rFonts w:eastAsiaTheme="minorHAnsi" w:cs="Arial"/>
          <w:sz w:val="24"/>
          <w:szCs w:val="24"/>
          <w:lang w:val="es-MX" w:eastAsia="en-US"/>
        </w:rPr>
        <w:t>El sufrimiento es desgastante frente a la inseguridad, implica poner en peligro la integridad física, por ello es importante identificar las causas y origen que afecta la paz y la tranquilidad social y den paso a mejor capacitación y profesionalización de las fuerzas de seguridad pública. En este aspecto es uno de los más urgentes reforzar, pues ayudara a seguir conservando el ambiente tranquilo que se vive en el Municipio de Cabo Corrientes, Jalisco.</w:t>
      </w:r>
    </w:p>
    <w:p w14:paraId="6C4C9927" w14:textId="77777777" w:rsidR="00597E7E" w:rsidRPr="00597E7E" w:rsidRDefault="00597E7E" w:rsidP="00597E7E">
      <w:pPr>
        <w:spacing w:after="200" w:line="276" w:lineRule="auto"/>
        <w:jc w:val="both"/>
        <w:rPr>
          <w:rFonts w:asciiTheme="minorHAnsi" w:eastAsiaTheme="minorHAnsi" w:hAnsiTheme="minorHAnsi" w:cstheme="minorBidi"/>
          <w:sz w:val="22"/>
          <w:szCs w:val="22"/>
          <w:lang w:val="es-MX" w:eastAsia="en-US"/>
        </w:rPr>
      </w:pPr>
    </w:p>
    <w:p w14:paraId="519C69C6" w14:textId="77777777" w:rsidR="00597E7E" w:rsidRPr="00597E7E" w:rsidRDefault="00597E7E" w:rsidP="00597E7E">
      <w:pPr>
        <w:spacing w:after="200" w:line="276" w:lineRule="auto"/>
        <w:jc w:val="both"/>
        <w:rPr>
          <w:rFonts w:asciiTheme="minorHAnsi" w:eastAsiaTheme="minorHAnsi" w:hAnsiTheme="minorHAnsi" w:cstheme="minorBidi"/>
          <w:b/>
          <w:sz w:val="22"/>
          <w:szCs w:val="22"/>
          <w:lang w:val="es-MX" w:eastAsia="en-US"/>
        </w:rPr>
      </w:pPr>
    </w:p>
    <w:p w14:paraId="7892AD77"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lastRenderedPageBreak/>
        <w:t>II.- MISION</w:t>
      </w:r>
    </w:p>
    <w:p w14:paraId="2E159495"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sz w:val="24"/>
          <w:szCs w:val="24"/>
          <w:lang w:val="es-MX" w:eastAsia="en-US"/>
        </w:rPr>
        <w:t xml:space="preserve">Mantener en todo momento el orden público y lograr proteger la integridad física, los derechos y los bienes de los </w:t>
      </w:r>
      <w:proofErr w:type="spellStart"/>
      <w:r w:rsidRPr="00597E7E">
        <w:rPr>
          <w:rFonts w:eastAsiaTheme="minorHAnsi" w:cs="Arial"/>
          <w:sz w:val="24"/>
          <w:szCs w:val="24"/>
          <w:lang w:val="es-MX" w:eastAsia="en-US"/>
        </w:rPr>
        <w:t>Cabenses</w:t>
      </w:r>
      <w:proofErr w:type="spellEnd"/>
      <w:r w:rsidRPr="00597E7E">
        <w:rPr>
          <w:rFonts w:eastAsiaTheme="minorHAnsi" w:cs="Arial"/>
          <w:sz w:val="24"/>
          <w:szCs w:val="24"/>
          <w:lang w:val="es-MX" w:eastAsia="en-US"/>
        </w:rPr>
        <w:t xml:space="preserve"> y su turismo, así como prevenir la comisión de delitos e infracciones al reglamento de policía y buen gobierno, promover y coordinar los programas de prevención del delito a través de la profesionalización de las fuerzas policiales en un marco de colaboración institucional, con los tres tipo de gobierno, Federal, Estatal y Municipal, con la participación de la ciudadanía y con esto preservar las libertades y la paz pública.</w:t>
      </w:r>
      <w:r w:rsidRPr="00597E7E">
        <w:rPr>
          <w:rFonts w:eastAsiaTheme="minorHAnsi" w:cs="Arial"/>
          <w:b/>
          <w:sz w:val="24"/>
          <w:szCs w:val="24"/>
          <w:lang w:val="es-MX" w:eastAsia="en-US"/>
        </w:rPr>
        <w:t xml:space="preserve"> </w:t>
      </w:r>
    </w:p>
    <w:p w14:paraId="0CF1F6C4" w14:textId="77777777" w:rsidR="00597E7E" w:rsidRPr="00597E7E" w:rsidRDefault="00597E7E" w:rsidP="00597E7E">
      <w:pPr>
        <w:spacing w:after="200" w:line="276" w:lineRule="auto"/>
        <w:jc w:val="both"/>
        <w:rPr>
          <w:rFonts w:eastAsiaTheme="minorHAnsi" w:cs="Arial"/>
          <w:b/>
          <w:sz w:val="24"/>
          <w:szCs w:val="24"/>
          <w:lang w:val="es-MX" w:eastAsia="en-US"/>
        </w:rPr>
      </w:pPr>
    </w:p>
    <w:p w14:paraId="3994807D" w14:textId="77777777" w:rsidR="00597E7E" w:rsidRPr="00597E7E" w:rsidRDefault="00597E7E" w:rsidP="00597E7E">
      <w:pPr>
        <w:spacing w:after="200" w:line="276" w:lineRule="auto"/>
        <w:jc w:val="both"/>
        <w:rPr>
          <w:rFonts w:eastAsiaTheme="minorHAnsi" w:cs="Arial"/>
          <w:b/>
          <w:sz w:val="24"/>
          <w:szCs w:val="24"/>
          <w:lang w:val="es-MX" w:eastAsia="en-US"/>
        </w:rPr>
      </w:pPr>
    </w:p>
    <w:p w14:paraId="11121999"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III.- VISION</w:t>
      </w:r>
    </w:p>
    <w:p w14:paraId="7E6CC26B"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Una buena y clara visión para corto, mediano y largo plazo para el Municipio de Cabo Corrientes, Jalisco, donde se pueda lograr la concientización de  la ciudadanía y dentro de ese plazo el actuar de las fuerzas policiales sea mejorar dejando atrás a todo aquel elemento de policía que no tiene vocación de servicio y a todo aquel que no cuente con los lineamentos  que exige la profesionalización en cuanto al Nuevo Sistema de Justicia Penal, contando con tecnología avanzada para brindar un mejor servicio a la ciudadanía, la participación de los ciudadanos, la proximidad social policial y las acciones de prevención del delito, para recuperar la confianza, prevenir acciones delictivas con mecanismos que garanticen la convivencia familiar segura en lugares públicos así como en todas las escuelas básicas y superior, y fortalecer la cultura de la legalidad y la atención a víctimas del delito.</w:t>
      </w:r>
    </w:p>
    <w:p w14:paraId="2D6B79C9" w14:textId="77777777" w:rsidR="00597E7E" w:rsidRPr="00597E7E" w:rsidRDefault="00597E7E" w:rsidP="00597E7E">
      <w:pPr>
        <w:spacing w:after="200" w:line="276" w:lineRule="auto"/>
        <w:jc w:val="both"/>
        <w:rPr>
          <w:rFonts w:eastAsiaTheme="minorHAnsi" w:cs="Arial"/>
          <w:sz w:val="24"/>
          <w:szCs w:val="24"/>
          <w:lang w:val="es-MX" w:eastAsia="en-US"/>
        </w:rPr>
      </w:pPr>
    </w:p>
    <w:p w14:paraId="0F2BD1B0" w14:textId="77777777" w:rsidR="00597E7E" w:rsidRPr="00597E7E" w:rsidRDefault="00597E7E" w:rsidP="00597E7E">
      <w:pPr>
        <w:spacing w:after="200" w:line="276" w:lineRule="auto"/>
        <w:jc w:val="both"/>
        <w:rPr>
          <w:rFonts w:eastAsiaTheme="minorHAnsi" w:cs="Arial"/>
          <w:sz w:val="24"/>
          <w:szCs w:val="24"/>
          <w:lang w:val="es-MX" w:eastAsia="en-US"/>
        </w:rPr>
      </w:pPr>
    </w:p>
    <w:p w14:paraId="1F181339" w14:textId="77777777" w:rsidR="00597E7E" w:rsidRPr="00597E7E" w:rsidRDefault="00597E7E" w:rsidP="00597E7E">
      <w:pPr>
        <w:spacing w:after="200" w:line="276" w:lineRule="auto"/>
        <w:jc w:val="both"/>
        <w:rPr>
          <w:rFonts w:eastAsiaTheme="minorHAnsi" w:cs="Arial"/>
          <w:sz w:val="24"/>
          <w:szCs w:val="24"/>
          <w:lang w:val="es-MX" w:eastAsia="en-US"/>
        </w:rPr>
      </w:pPr>
    </w:p>
    <w:p w14:paraId="79A633B7" w14:textId="77777777" w:rsidR="00597E7E" w:rsidRPr="00597E7E" w:rsidRDefault="00597E7E" w:rsidP="00597E7E">
      <w:pPr>
        <w:spacing w:after="200" w:line="276" w:lineRule="auto"/>
        <w:jc w:val="both"/>
        <w:rPr>
          <w:rFonts w:eastAsiaTheme="minorHAnsi" w:cs="Arial"/>
          <w:sz w:val="24"/>
          <w:szCs w:val="24"/>
          <w:lang w:val="es-MX" w:eastAsia="en-US"/>
        </w:rPr>
      </w:pPr>
    </w:p>
    <w:p w14:paraId="781AF4A7" w14:textId="77777777" w:rsidR="00597E7E" w:rsidRPr="00597E7E" w:rsidRDefault="00597E7E" w:rsidP="00597E7E">
      <w:pPr>
        <w:spacing w:after="200" w:line="276" w:lineRule="auto"/>
        <w:jc w:val="both"/>
        <w:rPr>
          <w:rFonts w:eastAsiaTheme="minorHAnsi" w:cs="Arial"/>
          <w:sz w:val="24"/>
          <w:szCs w:val="24"/>
          <w:lang w:val="es-MX" w:eastAsia="en-US"/>
        </w:rPr>
      </w:pPr>
    </w:p>
    <w:p w14:paraId="3D28B091" w14:textId="77777777" w:rsidR="00597E7E" w:rsidRPr="00597E7E" w:rsidRDefault="00597E7E" w:rsidP="00597E7E">
      <w:pPr>
        <w:spacing w:after="200" w:line="276" w:lineRule="auto"/>
        <w:jc w:val="both"/>
        <w:rPr>
          <w:rFonts w:eastAsiaTheme="minorHAnsi" w:cs="Arial"/>
          <w:sz w:val="24"/>
          <w:szCs w:val="24"/>
          <w:lang w:val="es-MX" w:eastAsia="en-US"/>
        </w:rPr>
      </w:pPr>
    </w:p>
    <w:p w14:paraId="5D0A74EE" w14:textId="77777777" w:rsidR="00597E7E" w:rsidRPr="00597E7E" w:rsidRDefault="00597E7E" w:rsidP="00597E7E">
      <w:pPr>
        <w:spacing w:after="200" w:line="276" w:lineRule="auto"/>
        <w:jc w:val="both"/>
        <w:rPr>
          <w:rFonts w:eastAsiaTheme="minorHAnsi" w:cs="Arial"/>
          <w:sz w:val="24"/>
          <w:szCs w:val="24"/>
          <w:lang w:val="es-MX" w:eastAsia="en-US"/>
        </w:rPr>
      </w:pPr>
    </w:p>
    <w:p w14:paraId="21DD9ECB" w14:textId="77777777" w:rsidR="00597E7E" w:rsidRDefault="00597E7E" w:rsidP="00597E7E">
      <w:pPr>
        <w:spacing w:after="200" w:line="276" w:lineRule="auto"/>
        <w:jc w:val="both"/>
        <w:rPr>
          <w:rFonts w:eastAsiaTheme="minorHAnsi" w:cs="Arial"/>
          <w:b/>
          <w:sz w:val="24"/>
          <w:szCs w:val="24"/>
          <w:lang w:val="es-MX" w:eastAsia="en-US"/>
        </w:rPr>
      </w:pPr>
    </w:p>
    <w:p w14:paraId="74E379AF" w14:textId="77777777" w:rsidR="00597E7E" w:rsidRDefault="00597E7E" w:rsidP="00597E7E">
      <w:pPr>
        <w:spacing w:after="200" w:line="276" w:lineRule="auto"/>
        <w:jc w:val="both"/>
        <w:rPr>
          <w:rFonts w:eastAsiaTheme="minorHAnsi" w:cs="Arial"/>
          <w:b/>
          <w:sz w:val="24"/>
          <w:szCs w:val="24"/>
          <w:lang w:val="es-MX" w:eastAsia="en-US"/>
        </w:rPr>
      </w:pPr>
    </w:p>
    <w:p w14:paraId="7534A886" w14:textId="1CA80563"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lastRenderedPageBreak/>
        <w:t>IV.- VALORES</w:t>
      </w:r>
    </w:p>
    <w:p w14:paraId="00320343" w14:textId="77777777" w:rsidR="00597E7E" w:rsidRPr="00597E7E" w:rsidRDefault="00597E7E" w:rsidP="00597E7E">
      <w:pPr>
        <w:spacing w:after="200" w:line="276" w:lineRule="auto"/>
        <w:jc w:val="both"/>
        <w:rPr>
          <w:rFonts w:eastAsiaTheme="minorHAnsi" w:cs="Arial"/>
          <w:b/>
          <w:sz w:val="24"/>
          <w:szCs w:val="24"/>
          <w:lang w:val="es-MX" w:eastAsia="en-US"/>
        </w:rPr>
      </w:pPr>
    </w:p>
    <w:p w14:paraId="19B3C815"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 xml:space="preserve">PROFESIONALISMO: </w:t>
      </w:r>
      <w:r w:rsidRPr="00597E7E">
        <w:rPr>
          <w:rFonts w:eastAsiaTheme="minorHAnsi" w:cs="Arial"/>
          <w:sz w:val="24"/>
          <w:szCs w:val="24"/>
          <w:lang w:val="es-MX" w:eastAsia="en-US"/>
        </w:rPr>
        <w:t xml:space="preserve">Estar cada día actualizando en cuanto a conocimientos policiales y desarrollando el trabajo con responsabilidad, excelencia y calidad para brindar una mejor seguridad a toda la sociedad </w:t>
      </w:r>
    </w:p>
    <w:p w14:paraId="210F7D96"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RESPONSABILIDAD:</w:t>
      </w:r>
      <w:r w:rsidRPr="00597E7E">
        <w:rPr>
          <w:rFonts w:eastAsiaTheme="minorHAnsi" w:cs="Arial"/>
          <w:sz w:val="24"/>
          <w:szCs w:val="24"/>
          <w:lang w:val="es-MX" w:eastAsia="en-US"/>
        </w:rPr>
        <w:t xml:space="preserve"> Actuar en sentido del deber con apego a las normas para el mejor complimiento siendo responsables de nuestros actos como servidores públicos ante la sociedad.</w:t>
      </w:r>
    </w:p>
    <w:p w14:paraId="6A51AEED"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LEGALIDAD:</w:t>
      </w:r>
      <w:r w:rsidRPr="00597E7E">
        <w:rPr>
          <w:rFonts w:eastAsiaTheme="minorHAnsi" w:cs="Arial"/>
          <w:sz w:val="24"/>
          <w:szCs w:val="24"/>
          <w:lang w:val="es-MX" w:eastAsia="en-US"/>
        </w:rPr>
        <w:t xml:space="preserve"> Actuar estrictamente apegado a la ley y las normas que nos rigen en nuestro Estado y País.</w:t>
      </w:r>
    </w:p>
    <w:p w14:paraId="5AB0986E"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 xml:space="preserve">HONRADEZ: </w:t>
      </w:r>
      <w:r w:rsidRPr="00597E7E">
        <w:rPr>
          <w:rFonts w:eastAsiaTheme="minorHAnsi" w:cs="Arial"/>
          <w:sz w:val="24"/>
          <w:szCs w:val="24"/>
          <w:lang w:val="es-MX" w:eastAsia="en-US"/>
        </w:rPr>
        <w:t>Actuar en todo momento imparciales y por la verdad para que la justicia sea aplicada.</w:t>
      </w:r>
    </w:p>
    <w:p w14:paraId="43D4A81A"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EFICACIA:</w:t>
      </w:r>
      <w:r w:rsidRPr="00597E7E">
        <w:rPr>
          <w:rFonts w:eastAsiaTheme="minorHAnsi" w:cs="Arial"/>
          <w:sz w:val="24"/>
          <w:szCs w:val="24"/>
          <w:lang w:val="es-MX" w:eastAsia="en-US"/>
        </w:rPr>
        <w:t xml:space="preserve"> Desarrollar cualquier eventualidad con profesionalismo y rapidez haciendo uso de las herramientas y recursos con los que se cuentan para brindar un servicio de calidad.</w:t>
      </w:r>
    </w:p>
    <w:p w14:paraId="5041B5C0" w14:textId="77777777" w:rsidR="00597E7E" w:rsidRPr="00597E7E" w:rsidRDefault="00597E7E" w:rsidP="00597E7E">
      <w:pPr>
        <w:spacing w:after="200" w:line="276" w:lineRule="auto"/>
        <w:jc w:val="both"/>
        <w:rPr>
          <w:rFonts w:eastAsiaTheme="minorHAnsi" w:cs="Arial"/>
          <w:sz w:val="24"/>
          <w:szCs w:val="24"/>
          <w:lang w:val="es-MX" w:eastAsia="en-US"/>
        </w:rPr>
      </w:pPr>
    </w:p>
    <w:p w14:paraId="03E66B75"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V.- OBJETIVO GENERAL</w:t>
      </w:r>
    </w:p>
    <w:p w14:paraId="39B51FC7"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Objetivo del Plan: Mejorar las condiciones de convivencia y seguridad a través de la implementación de políticas públicas incluyentes, direccionadas a espacios con riesgo y que comprometan la participación de toda la población del municipio de Cabo Corrientes, Jalisco, así como a todo turista ya sea nacional o internacional para mejorar la seguridad publica dentro de nuestro Municipio y a toda la sociedad.</w:t>
      </w:r>
    </w:p>
    <w:p w14:paraId="7490D893"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Capacitar en todo momento a personal en tácticas policiales, así como en el nuevo sistema penal acusatorio.</w:t>
      </w:r>
    </w:p>
    <w:p w14:paraId="73D183F3" w14:textId="77777777" w:rsidR="00597E7E" w:rsidRPr="00597E7E" w:rsidRDefault="00597E7E" w:rsidP="00597E7E">
      <w:pPr>
        <w:spacing w:after="200" w:line="276" w:lineRule="auto"/>
        <w:jc w:val="both"/>
        <w:rPr>
          <w:rFonts w:eastAsiaTheme="minorHAnsi" w:cs="Arial"/>
          <w:sz w:val="24"/>
          <w:szCs w:val="24"/>
          <w:lang w:val="es-MX" w:eastAsia="en-US"/>
        </w:rPr>
      </w:pPr>
    </w:p>
    <w:p w14:paraId="47BFE78E" w14:textId="77777777" w:rsidR="00597E7E" w:rsidRPr="00597E7E" w:rsidRDefault="00597E7E" w:rsidP="00597E7E">
      <w:pPr>
        <w:spacing w:after="200" w:line="276" w:lineRule="auto"/>
        <w:jc w:val="both"/>
        <w:rPr>
          <w:rFonts w:eastAsiaTheme="minorHAnsi" w:cs="Arial"/>
          <w:sz w:val="24"/>
          <w:szCs w:val="24"/>
          <w:lang w:val="es-MX" w:eastAsia="en-US"/>
        </w:rPr>
      </w:pPr>
    </w:p>
    <w:p w14:paraId="28230A2E" w14:textId="77777777" w:rsidR="00597E7E" w:rsidRPr="00597E7E" w:rsidRDefault="00597E7E" w:rsidP="00597E7E">
      <w:pPr>
        <w:spacing w:after="200" w:line="276" w:lineRule="auto"/>
        <w:jc w:val="both"/>
        <w:rPr>
          <w:rFonts w:eastAsiaTheme="minorHAnsi" w:cs="Arial"/>
          <w:sz w:val="24"/>
          <w:szCs w:val="24"/>
          <w:lang w:val="es-MX" w:eastAsia="en-US"/>
        </w:rPr>
      </w:pPr>
    </w:p>
    <w:p w14:paraId="634A4726" w14:textId="77777777" w:rsidR="00597E7E" w:rsidRPr="00597E7E" w:rsidRDefault="00597E7E" w:rsidP="00597E7E">
      <w:pPr>
        <w:spacing w:after="200" w:line="276" w:lineRule="auto"/>
        <w:jc w:val="both"/>
        <w:rPr>
          <w:rFonts w:eastAsiaTheme="minorHAnsi" w:cs="Arial"/>
          <w:b/>
          <w:sz w:val="24"/>
          <w:szCs w:val="24"/>
          <w:lang w:val="es-MX" w:eastAsia="en-US"/>
        </w:rPr>
      </w:pPr>
    </w:p>
    <w:p w14:paraId="2F3FF9CD" w14:textId="77777777" w:rsidR="00597E7E" w:rsidRDefault="00597E7E" w:rsidP="00597E7E">
      <w:pPr>
        <w:spacing w:after="200" w:line="276" w:lineRule="auto"/>
        <w:jc w:val="both"/>
        <w:rPr>
          <w:rFonts w:eastAsiaTheme="minorHAnsi" w:cs="Arial"/>
          <w:b/>
          <w:sz w:val="24"/>
          <w:szCs w:val="24"/>
          <w:lang w:val="es-MX" w:eastAsia="en-US"/>
        </w:rPr>
      </w:pPr>
    </w:p>
    <w:p w14:paraId="33985EBD" w14:textId="18527ADC"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lastRenderedPageBreak/>
        <w:t>VI.-</w:t>
      </w:r>
      <w:r w:rsidRPr="00597E7E">
        <w:rPr>
          <w:rFonts w:eastAsiaTheme="minorHAnsi" w:cs="Arial"/>
          <w:sz w:val="24"/>
          <w:szCs w:val="24"/>
          <w:lang w:val="es-MX" w:eastAsia="en-US"/>
        </w:rPr>
        <w:t xml:space="preserve"> </w:t>
      </w:r>
      <w:r w:rsidRPr="00597E7E">
        <w:rPr>
          <w:rFonts w:eastAsiaTheme="minorHAnsi" w:cs="Arial"/>
          <w:b/>
          <w:sz w:val="24"/>
          <w:szCs w:val="24"/>
          <w:lang w:val="es-MX" w:eastAsia="en-US"/>
        </w:rPr>
        <w:t>OBJETIVOS ESPECIFICOS:</w:t>
      </w:r>
    </w:p>
    <w:p w14:paraId="77773BA5" w14:textId="77777777" w:rsidR="00597E7E" w:rsidRPr="00597E7E" w:rsidRDefault="00597E7E" w:rsidP="00597E7E">
      <w:pPr>
        <w:numPr>
          <w:ilvl w:val="0"/>
          <w:numId w:val="1"/>
        </w:numPr>
        <w:spacing w:after="200" w:line="276" w:lineRule="auto"/>
        <w:contextualSpacing/>
        <w:jc w:val="both"/>
        <w:rPr>
          <w:rFonts w:eastAsiaTheme="minorHAnsi" w:cs="Arial"/>
          <w:sz w:val="24"/>
          <w:szCs w:val="24"/>
          <w:lang w:val="es-MX" w:eastAsia="en-US"/>
        </w:rPr>
      </w:pPr>
      <w:r w:rsidRPr="00597E7E">
        <w:rPr>
          <w:rFonts w:eastAsiaTheme="minorHAnsi" w:cs="Arial"/>
          <w:sz w:val="24"/>
          <w:szCs w:val="24"/>
          <w:lang w:val="es-MX" w:eastAsia="en-US"/>
        </w:rPr>
        <w:t>Capacidad constante y estar lo más actualizado que se pueda para desarrollar al máximo sus capacidades y habilidades dentro de su desempeño.</w:t>
      </w:r>
    </w:p>
    <w:p w14:paraId="3438119E" w14:textId="77777777" w:rsidR="00597E7E" w:rsidRPr="00597E7E" w:rsidRDefault="00597E7E" w:rsidP="00597E7E">
      <w:pPr>
        <w:spacing w:after="200" w:line="276" w:lineRule="auto"/>
        <w:ind w:left="720"/>
        <w:contextualSpacing/>
        <w:rPr>
          <w:rFonts w:eastAsiaTheme="minorHAnsi" w:cs="Arial"/>
          <w:sz w:val="24"/>
          <w:szCs w:val="24"/>
          <w:lang w:val="es-MX" w:eastAsia="en-US"/>
        </w:rPr>
      </w:pPr>
    </w:p>
    <w:p w14:paraId="6608AACB" w14:textId="77777777" w:rsidR="00597E7E" w:rsidRPr="00597E7E" w:rsidRDefault="00597E7E" w:rsidP="00597E7E">
      <w:pPr>
        <w:numPr>
          <w:ilvl w:val="0"/>
          <w:numId w:val="1"/>
        </w:numPr>
        <w:spacing w:after="200" w:line="276" w:lineRule="auto"/>
        <w:contextualSpacing/>
        <w:jc w:val="both"/>
        <w:rPr>
          <w:rFonts w:eastAsiaTheme="minorHAnsi" w:cs="Arial"/>
          <w:sz w:val="24"/>
          <w:szCs w:val="24"/>
          <w:lang w:val="es-MX" w:eastAsia="en-US"/>
        </w:rPr>
      </w:pPr>
      <w:r w:rsidRPr="00597E7E">
        <w:rPr>
          <w:rFonts w:eastAsiaTheme="minorHAnsi" w:cs="Arial"/>
          <w:sz w:val="24"/>
          <w:szCs w:val="24"/>
          <w:lang w:val="es-MX" w:eastAsia="en-US"/>
        </w:rPr>
        <w:t>Darle la facilidad de profesionalismo en la carrera policial a los elementos, para mejor servicio, dando oportunidad de ser una persona mejor preparada y más profesional.</w:t>
      </w:r>
    </w:p>
    <w:p w14:paraId="758D2A20" w14:textId="77777777" w:rsidR="00597E7E" w:rsidRPr="00597E7E" w:rsidRDefault="00597E7E" w:rsidP="00597E7E">
      <w:pPr>
        <w:spacing w:after="200" w:line="276" w:lineRule="auto"/>
        <w:ind w:left="720"/>
        <w:contextualSpacing/>
        <w:rPr>
          <w:rFonts w:eastAsiaTheme="minorHAnsi" w:cs="Arial"/>
          <w:sz w:val="24"/>
          <w:szCs w:val="24"/>
          <w:lang w:val="es-MX" w:eastAsia="en-US"/>
        </w:rPr>
      </w:pPr>
    </w:p>
    <w:p w14:paraId="4395FB8B" w14:textId="77777777" w:rsidR="00597E7E" w:rsidRPr="00597E7E" w:rsidRDefault="00597E7E" w:rsidP="00597E7E">
      <w:pPr>
        <w:numPr>
          <w:ilvl w:val="0"/>
          <w:numId w:val="1"/>
        </w:numPr>
        <w:spacing w:after="200" w:line="276" w:lineRule="auto"/>
        <w:contextualSpacing/>
        <w:jc w:val="both"/>
        <w:rPr>
          <w:rFonts w:eastAsiaTheme="minorHAnsi" w:cs="Arial"/>
          <w:sz w:val="24"/>
          <w:szCs w:val="24"/>
          <w:lang w:val="es-MX" w:eastAsia="en-US"/>
        </w:rPr>
      </w:pPr>
      <w:r w:rsidRPr="00597E7E">
        <w:rPr>
          <w:rFonts w:eastAsiaTheme="minorHAnsi" w:cs="Arial"/>
          <w:sz w:val="24"/>
          <w:szCs w:val="24"/>
          <w:lang w:val="es-MX" w:eastAsia="en-US"/>
        </w:rPr>
        <w:t>Enviar constantemente a todo el personal con el que se cuente a cursos a diferentes áreas, dependiendo de la necesidad que se requiera dentro del municipio de Cabo Corrientes, Jalisco, también, capacitación constante de manejo y manipulación de diferentes tipos de armas.</w:t>
      </w:r>
    </w:p>
    <w:p w14:paraId="6BDFEF51" w14:textId="77777777" w:rsidR="00597E7E" w:rsidRPr="00597E7E" w:rsidRDefault="00597E7E" w:rsidP="00597E7E">
      <w:pPr>
        <w:spacing w:after="200" w:line="276" w:lineRule="auto"/>
        <w:ind w:left="720"/>
        <w:contextualSpacing/>
        <w:rPr>
          <w:rFonts w:eastAsiaTheme="minorHAnsi" w:cs="Arial"/>
          <w:sz w:val="24"/>
          <w:szCs w:val="24"/>
          <w:lang w:val="es-MX" w:eastAsia="en-US"/>
        </w:rPr>
      </w:pPr>
    </w:p>
    <w:p w14:paraId="08ECDEE1" w14:textId="77777777" w:rsidR="00597E7E" w:rsidRPr="00597E7E" w:rsidRDefault="00597E7E" w:rsidP="00597E7E">
      <w:pPr>
        <w:numPr>
          <w:ilvl w:val="0"/>
          <w:numId w:val="1"/>
        </w:numPr>
        <w:spacing w:after="200" w:line="276" w:lineRule="auto"/>
        <w:contextualSpacing/>
        <w:jc w:val="both"/>
        <w:rPr>
          <w:rFonts w:eastAsiaTheme="minorHAnsi" w:cs="Arial"/>
          <w:sz w:val="24"/>
          <w:szCs w:val="24"/>
          <w:lang w:val="es-MX" w:eastAsia="en-US"/>
        </w:rPr>
      </w:pPr>
      <w:r w:rsidRPr="00597E7E">
        <w:rPr>
          <w:rFonts w:eastAsiaTheme="minorHAnsi" w:cs="Arial"/>
          <w:sz w:val="24"/>
          <w:szCs w:val="24"/>
          <w:lang w:val="es-MX" w:eastAsia="en-US"/>
        </w:rPr>
        <w:t>Tomar en todo momento capacitaciones, a todo el personal tanto administrativo como operativo del marco jurídico para realizar mejoramientos en el servicio, para que la sociedad sea la más beneficiada.</w:t>
      </w:r>
    </w:p>
    <w:p w14:paraId="022F194F" w14:textId="77777777" w:rsidR="00597E7E" w:rsidRPr="00597E7E" w:rsidRDefault="00597E7E" w:rsidP="00597E7E">
      <w:pPr>
        <w:spacing w:after="200" w:line="276" w:lineRule="auto"/>
        <w:jc w:val="both"/>
        <w:rPr>
          <w:rFonts w:eastAsiaTheme="minorHAnsi" w:cs="Arial"/>
          <w:sz w:val="24"/>
          <w:szCs w:val="24"/>
          <w:lang w:val="es-MX" w:eastAsia="en-US"/>
        </w:rPr>
      </w:pPr>
    </w:p>
    <w:p w14:paraId="63EAAEAF" w14:textId="77777777" w:rsidR="00597E7E" w:rsidRPr="00597E7E" w:rsidRDefault="00597E7E" w:rsidP="00597E7E">
      <w:pPr>
        <w:spacing w:after="200" w:line="276" w:lineRule="auto"/>
        <w:jc w:val="both"/>
        <w:rPr>
          <w:rFonts w:eastAsiaTheme="minorHAnsi" w:cs="Arial"/>
          <w:b/>
          <w:sz w:val="24"/>
          <w:szCs w:val="24"/>
          <w:lang w:val="es-MX" w:eastAsia="en-US"/>
        </w:rPr>
      </w:pPr>
    </w:p>
    <w:p w14:paraId="3D3C5840" w14:textId="77777777" w:rsidR="00597E7E" w:rsidRPr="00597E7E" w:rsidRDefault="00597E7E" w:rsidP="00597E7E">
      <w:pPr>
        <w:spacing w:after="200" w:line="276" w:lineRule="auto"/>
        <w:jc w:val="both"/>
        <w:rPr>
          <w:rFonts w:eastAsiaTheme="minorHAnsi" w:cs="Arial"/>
          <w:b/>
          <w:sz w:val="24"/>
          <w:szCs w:val="24"/>
          <w:lang w:val="es-MX" w:eastAsia="en-US"/>
        </w:rPr>
      </w:pPr>
    </w:p>
    <w:p w14:paraId="4F127693" w14:textId="77777777" w:rsidR="00597E7E" w:rsidRPr="00597E7E" w:rsidRDefault="00597E7E" w:rsidP="00597E7E">
      <w:pPr>
        <w:spacing w:after="200" w:line="276" w:lineRule="auto"/>
        <w:jc w:val="both"/>
        <w:rPr>
          <w:rFonts w:eastAsiaTheme="minorHAnsi" w:cs="Arial"/>
          <w:b/>
          <w:sz w:val="24"/>
          <w:szCs w:val="24"/>
          <w:lang w:val="es-MX" w:eastAsia="en-US"/>
        </w:rPr>
      </w:pPr>
    </w:p>
    <w:p w14:paraId="125BD1C0" w14:textId="77777777" w:rsidR="00597E7E" w:rsidRPr="00597E7E" w:rsidRDefault="00597E7E" w:rsidP="00597E7E">
      <w:pPr>
        <w:spacing w:after="200" w:line="276" w:lineRule="auto"/>
        <w:jc w:val="both"/>
        <w:rPr>
          <w:rFonts w:eastAsiaTheme="minorHAnsi" w:cs="Arial"/>
          <w:b/>
          <w:sz w:val="24"/>
          <w:szCs w:val="24"/>
          <w:lang w:val="es-MX" w:eastAsia="en-US"/>
        </w:rPr>
      </w:pPr>
    </w:p>
    <w:p w14:paraId="678A7F40" w14:textId="77777777" w:rsidR="00597E7E" w:rsidRPr="00597E7E" w:rsidRDefault="00597E7E" w:rsidP="00597E7E">
      <w:pPr>
        <w:spacing w:after="200" w:line="276" w:lineRule="auto"/>
        <w:jc w:val="both"/>
        <w:rPr>
          <w:rFonts w:eastAsiaTheme="minorHAnsi" w:cs="Arial"/>
          <w:b/>
          <w:sz w:val="24"/>
          <w:szCs w:val="24"/>
          <w:lang w:val="es-MX" w:eastAsia="en-US"/>
        </w:rPr>
      </w:pPr>
    </w:p>
    <w:p w14:paraId="4740A58C" w14:textId="77777777" w:rsidR="00597E7E" w:rsidRPr="00597E7E" w:rsidRDefault="00597E7E" w:rsidP="00597E7E">
      <w:pPr>
        <w:spacing w:after="200" w:line="276" w:lineRule="auto"/>
        <w:jc w:val="both"/>
        <w:rPr>
          <w:rFonts w:eastAsiaTheme="minorHAnsi" w:cs="Arial"/>
          <w:b/>
          <w:sz w:val="24"/>
          <w:szCs w:val="24"/>
          <w:lang w:val="es-MX" w:eastAsia="en-US"/>
        </w:rPr>
      </w:pPr>
    </w:p>
    <w:p w14:paraId="161BC9E6" w14:textId="77777777" w:rsidR="00597E7E" w:rsidRPr="00597E7E" w:rsidRDefault="00597E7E" w:rsidP="00597E7E">
      <w:pPr>
        <w:spacing w:after="200" w:line="276" w:lineRule="auto"/>
        <w:jc w:val="both"/>
        <w:rPr>
          <w:rFonts w:eastAsiaTheme="minorHAnsi" w:cs="Arial"/>
          <w:b/>
          <w:sz w:val="24"/>
          <w:szCs w:val="24"/>
          <w:lang w:val="es-MX" w:eastAsia="en-US"/>
        </w:rPr>
      </w:pPr>
    </w:p>
    <w:p w14:paraId="431D2E75" w14:textId="77777777" w:rsidR="00597E7E" w:rsidRPr="00597E7E" w:rsidRDefault="00597E7E" w:rsidP="00597E7E">
      <w:pPr>
        <w:spacing w:after="200" w:line="276" w:lineRule="auto"/>
        <w:jc w:val="both"/>
        <w:rPr>
          <w:rFonts w:eastAsiaTheme="minorHAnsi" w:cs="Arial"/>
          <w:b/>
          <w:sz w:val="24"/>
          <w:szCs w:val="24"/>
          <w:lang w:val="es-MX" w:eastAsia="en-US"/>
        </w:rPr>
      </w:pPr>
    </w:p>
    <w:p w14:paraId="518C174B" w14:textId="77777777" w:rsidR="00597E7E" w:rsidRPr="00597E7E" w:rsidRDefault="00597E7E" w:rsidP="00597E7E">
      <w:pPr>
        <w:spacing w:after="200" w:line="276" w:lineRule="auto"/>
        <w:jc w:val="both"/>
        <w:rPr>
          <w:rFonts w:eastAsiaTheme="minorHAnsi" w:cs="Arial"/>
          <w:b/>
          <w:sz w:val="24"/>
          <w:szCs w:val="24"/>
          <w:lang w:val="es-MX" w:eastAsia="en-US"/>
        </w:rPr>
      </w:pPr>
    </w:p>
    <w:p w14:paraId="06667B74" w14:textId="77777777" w:rsidR="00597E7E" w:rsidRPr="00597E7E" w:rsidRDefault="00597E7E" w:rsidP="00597E7E">
      <w:pPr>
        <w:spacing w:after="200" w:line="276" w:lineRule="auto"/>
        <w:jc w:val="both"/>
        <w:rPr>
          <w:rFonts w:eastAsiaTheme="minorHAnsi" w:cs="Arial"/>
          <w:b/>
          <w:sz w:val="24"/>
          <w:szCs w:val="24"/>
          <w:lang w:val="es-MX" w:eastAsia="en-US"/>
        </w:rPr>
      </w:pPr>
    </w:p>
    <w:p w14:paraId="249AD780" w14:textId="77777777" w:rsidR="00597E7E" w:rsidRPr="00597E7E" w:rsidRDefault="00597E7E" w:rsidP="00597E7E">
      <w:pPr>
        <w:spacing w:after="200" w:line="276" w:lineRule="auto"/>
        <w:jc w:val="both"/>
        <w:rPr>
          <w:rFonts w:eastAsiaTheme="minorHAnsi" w:cs="Arial"/>
          <w:b/>
          <w:sz w:val="24"/>
          <w:szCs w:val="24"/>
          <w:lang w:val="es-MX" w:eastAsia="en-US"/>
        </w:rPr>
      </w:pPr>
    </w:p>
    <w:p w14:paraId="369C8D36" w14:textId="77777777" w:rsidR="00597E7E" w:rsidRDefault="00597E7E" w:rsidP="00597E7E">
      <w:pPr>
        <w:spacing w:after="200" w:line="276" w:lineRule="auto"/>
        <w:jc w:val="both"/>
        <w:rPr>
          <w:rFonts w:eastAsiaTheme="minorHAnsi" w:cs="Arial"/>
          <w:b/>
          <w:sz w:val="24"/>
          <w:szCs w:val="24"/>
          <w:lang w:val="es-MX" w:eastAsia="en-US"/>
        </w:rPr>
      </w:pPr>
    </w:p>
    <w:p w14:paraId="634A127A" w14:textId="4E127EF0"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lastRenderedPageBreak/>
        <w:t>VII.- ALCANCE</w:t>
      </w:r>
    </w:p>
    <w:p w14:paraId="2BB3CF61"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Este plan se llevará a cabo en la Cabecera Municipal de Cabo Corrientes, Jalisco, como también en las diferentes localidades del Municipio, en cuanto a tiempo que se cree estimado para hacerlos efectivo es de un año, siempre y cuando se llegara a cumplir, de no ser así en el siguiente año se retomaría, con el fin de continuar con el objetivo ya antes mencionado.</w:t>
      </w:r>
    </w:p>
    <w:p w14:paraId="2C2775C9"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 xml:space="preserve">La dirección de seguridad pública se dará a la tarea de difundirlo a toda la sociedad </w:t>
      </w:r>
      <w:proofErr w:type="spellStart"/>
      <w:r w:rsidRPr="00597E7E">
        <w:rPr>
          <w:rFonts w:eastAsiaTheme="minorHAnsi" w:cs="Arial"/>
          <w:sz w:val="24"/>
          <w:szCs w:val="24"/>
          <w:lang w:val="es-MX" w:eastAsia="en-US"/>
        </w:rPr>
        <w:t>Cabense</w:t>
      </w:r>
      <w:proofErr w:type="spellEnd"/>
      <w:r w:rsidRPr="00597E7E">
        <w:rPr>
          <w:rFonts w:eastAsiaTheme="minorHAnsi" w:cs="Arial"/>
          <w:sz w:val="24"/>
          <w:szCs w:val="24"/>
          <w:lang w:val="es-MX" w:eastAsia="en-US"/>
        </w:rPr>
        <w:t>, así como a todo turista nacional e internacional que entra a nuestro Municipio cada año, esto con el fin de prevenir algún delito que desequilibren la paz de los habitantes, así como de los turistas.</w:t>
      </w:r>
    </w:p>
    <w:p w14:paraId="00DE66AE"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Asimismo, también llevar este plan a todos los niveles educativos, en donde la prevención del delito tiene su origen en instituciones sociales como la familiar y la escolar, para arraigar la cultura preventiva tendremos que esforzarnos para mejorar la comunicación entre la sociedad para así llegar a el objetivo que se pretende.</w:t>
      </w:r>
    </w:p>
    <w:p w14:paraId="6F15DFB3"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ab/>
      </w:r>
    </w:p>
    <w:p w14:paraId="3533C29A"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1DBD549B"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03637CCE"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1AB78AAF"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0E50169F"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31808A55"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2B47BE0A"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7A525355"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4353CB94"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00B5D598"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5ACFE01D"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73D5A5B4" w14:textId="77777777" w:rsidR="00597E7E" w:rsidRPr="00597E7E" w:rsidRDefault="00597E7E" w:rsidP="00597E7E">
      <w:pPr>
        <w:tabs>
          <w:tab w:val="left" w:pos="1725"/>
        </w:tabs>
        <w:spacing w:after="200" w:line="276" w:lineRule="auto"/>
        <w:jc w:val="both"/>
        <w:rPr>
          <w:rFonts w:asciiTheme="minorHAnsi" w:eastAsiaTheme="minorHAnsi" w:hAnsiTheme="minorHAnsi" w:cstheme="minorBidi"/>
          <w:b/>
          <w:sz w:val="22"/>
          <w:szCs w:val="22"/>
          <w:lang w:val="es-MX" w:eastAsia="en-US"/>
        </w:rPr>
      </w:pPr>
    </w:p>
    <w:p w14:paraId="1462AF02" w14:textId="77777777" w:rsidR="00597E7E" w:rsidRDefault="00597E7E" w:rsidP="00597E7E">
      <w:pPr>
        <w:spacing w:after="200" w:line="276" w:lineRule="auto"/>
        <w:jc w:val="both"/>
        <w:rPr>
          <w:rFonts w:eastAsiaTheme="minorHAnsi" w:cs="Arial"/>
          <w:b/>
          <w:sz w:val="24"/>
          <w:szCs w:val="24"/>
          <w:lang w:val="es-MX" w:eastAsia="en-US"/>
        </w:rPr>
      </w:pPr>
    </w:p>
    <w:p w14:paraId="5756B85E" w14:textId="77777777" w:rsidR="00597E7E" w:rsidRDefault="00597E7E" w:rsidP="00597E7E">
      <w:pPr>
        <w:spacing w:after="200" w:line="276" w:lineRule="auto"/>
        <w:jc w:val="both"/>
        <w:rPr>
          <w:rFonts w:eastAsiaTheme="minorHAnsi" w:cs="Arial"/>
          <w:b/>
          <w:sz w:val="24"/>
          <w:szCs w:val="24"/>
          <w:lang w:val="es-MX" w:eastAsia="en-US"/>
        </w:rPr>
      </w:pPr>
    </w:p>
    <w:p w14:paraId="6642E8A5" w14:textId="6921F8E8"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lastRenderedPageBreak/>
        <w:t>VIII.- RECURSOS MATERIALES Y HUMANOS</w:t>
      </w:r>
    </w:p>
    <w:p w14:paraId="2FE3DE54"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 xml:space="preserve">Para llevar a cabo este plan se debe de contar con mínimo 40 elementos, los cuales deben de tener ciertas características, perfiles que sean necesarios para las deferentes necesidades que se requieran para llevar a cabo dicho plan, es decir en una policía profesional, tener por mínimo escolaridad superior, para que así haga la cuestión de la investigación más amplia y profesional, en el área de prevención tener una escolaridad media superior, estos se encargaran de llevar los programas homologados de prevención social de la violencia y de la delincuencia en los planteles educativos de todos los niveles, así como en la cabecera municipal y en las diferentes delegaciones, en donde tiene como tarea de llevar todo acto de prevención , respecto a faltas administrativas, como igual forma delitos, y por ultimo una área de reacción, en donde en esta área tener como mínimo de estudio preparatoria, esto con el fin de que la policía sea más profesional cada día, en este grupo va a recaer todo lo de relevancia, los acontecimientos más fuertes, en donde la policía este bien capacitada y equipada en todo lo que se requiera en el presente y futuro. </w:t>
      </w:r>
    </w:p>
    <w:p w14:paraId="53D514EE"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 xml:space="preserve">En cuestión de recurso material, se requiere una unidad blindada para servicios especiales y operativos de riesgo, cuatro cuatrimotos que se distribuirían  en diferentes delegaciones, en especial para la localidad de Yelapa que es una localidad muy  visitada por el turismo nacional e internacional y su calles son angostas imposibles para que circule un automóvil, una de ellas a la delegación de </w:t>
      </w:r>
      <w:proofErr w:type="spellStart"/>
      <w:r w:rsidRPr="00597E7E">
        <w:rPr>
          <w:rFonts w:eastAsiaTheme="minorHAnsi" w:cs="Arial"/>
          <w:sz w:val="24"/>
          <w:szCs w:val="24"/>
          <w:lang w:val="es-MX" w:eastAsia="en-US"/>
        </w:rPr>
        <w:t>Mayto</w:t>
      </w:r>
      <w:proofErr w:type="spellEnd"/>
      <w:r w:rsidRPr="00597E7E">
        <w:rPr>
          <w:rFonts w:eastAsiaTheme="minorHAnsi" w:cs="Arial"/>
          <w:sz w:val="24"/>
          <w:szCs w:val="24"/>
          <w:lang w:val="es-MX" w:eastAsia="en-US"/>
        </w:rPr>
        <w:t xml:space="preserve">, que es una de las delegaciones que cuanta con una inmensa línea de playa, y se facilitaría los recorridos de vigilancia en dichas playas, y dos más quedarían en la cabecera municipal para dar recorridos de vigilancia en algunas colonias que tiene difícil acceso en vehículo, se necesitarían 4 unidades doble cabina 4x4 para ser distribuidas en lo ancho y lo largo del Municipio, para recorridos de vigilancia, en cuestión de armamento se necesitaría armas de vanguardia para hacer frente a cualquier situación que se llegara a presentar de peligro dentro o fuera del Municipio, es de vital importancia la integridad física del personal operativo por tal motivo se necesitan chalecos balísticos, así como equipo de radiocomunicación, para tener comunicación con las unidades que anden de recorrido, en las localidades más lejanas, en las cuales se tardan de dos a dos horas y media en </w:t>
      </w:r>
    </w:p>
    <w:p w14:paraId="3090D530" w14:textId="77777777" w:rsidR="00597E7E" w:rsidRPr="00597E7E" w:rsidRDefault="00597E7E" w:rsidP="00597E7E">
      <w:pPr>
        <w:spacing w:after="200" w:line="276" w:lineRule="auto"/>
        <w:jc w:val="both"/>
        <w:rPr>
          <w:rFonts w:eastAsiaTheme="minorHAnsi" w:cs="Arial"/>
          <w:sz w:val="24"/>
          <w:szCs w:val="24"/>
          <w:lang w:val="es-MX" w:eastAsia="en-US"/>
        </w:rPr>
      </w:pPr>
    </w:p>
    <w:p w14:paraId="3F4F6D67"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llegar a dichas localidades, donde la comunicación telefónica y radio es nula a esa distancia, es por eso que se requiere de otro repetidor para así tener comunicación en todas las localidades del Municipio.</w:t>
      </w:r>
    </w:p>
    <w:p w14:paraId="6524CF86"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lastRenderedPageBreak/>
        <w:t>Es de muchísima importancia mencionar que los elementos policiales tengan un sueldo digno y todas las prestaciones que marca la ley, así como gratificaciones por su desempeño, con el fin de evitar que no caigan en la tentación de la corrupción, y dando con eso la seguridad para la corporación y para la sociedad.</w:t>
      </w:r>
    </w:p>
    <w:p w14:paraId="503A2FFB" w14:textId="77777777" w:rsidR="00597E7E" w:rsidRPr="00597E7E" w:rsidRDefault="00597E7E" w:rsidP="00597E7E">
      <w:pPr>
        <w:spacing w:after="200" w:line="276" w:lineRule="auto"/>
        <w:jc w:val="both"/>
        <w:rPr>
          <w:rFonts w:eastAsiaTheme="minorHAnsi" w:cs="Arial"/>
          <w:b/>
          <w:sz w:val="24"/>
          <w:szCs w:val="24"/>
          <w:lang w:val="es-MX" w:eastAsia="en-US"/>
        </w:rPr>
      </w:pPr>
    </w:p>
    <w:p w14:paraId="634F8407" w14:textId="77777777" w:rsidR="00597E7E" w:rsidRPr="00597E7E" w:rsidRDefault="00597E7E" w:rsidP="00597E7E">
      <w:pPr>
        <w:spacing w:after="200" w:line="276" w:lineRule="auto"/>
        <w:jc w:val="both"/>
        <w:rPr>
          <w:rFonts w:eastAsiaTheme="minorHAnsi" w:cs="Arial"/>
          <w:b/>
          <w:sz w:val="24"/>
          <w:szCs w:val="24"/>
          <w:lang w:val="es-MX" w:eastAsia="en-US"/>
        </w:rPr>
      </w:pPr>
    </w:p>
    <w:p w14:paraId="7C88E432"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IX.- MARCO JURIDICO</w:t>
      </w:r>
    </w:p>
    <w:p w14:paraId="2AA74255" w14:textId="4A341F79"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 xml:space="preserve">Constitución Política de los Estados Unidos Mexicanos. </w:t>
      </w:r>
      <w:r w:rsidR="000F3CBA" w:rsidRPr="00597E7E">
        <w:rPr>
          <w:rFonts w:eastAsiaTheme="minorHAnsi" w:cs="Arial"/>
          <w:sz w:val="24"/>
          <w:szCs w:val="24"/>
          <w:lang w:val="es-MX" w:eastAsia="en-US"/>
        </w:rPr>
        <w:t>Artículo</w:t>
      </w:r>
      <w:r w:rsidRPr="00597E7E">
        <w:rPr>
          <w:rFonts w:eastAsiaTheme="minorHAnsi" w:cs="Arial"/>
          <w:sz w:val="24"/>
          <w:szCs w:val="24"/>
          <w:lang w:val="es-MX" w:eastAsia="en-US"/>
        </w:rPr>
        <w:t xml:space="preserve"> 21 Párrafo quinto, Ley General del Sistema Nacional de Seguridad Publica artículo 1, 2, 3 y 75 fracciones I, II y III, Constitución Política del Estado de Jalisco artículo 53, Ley del Sistema de Seguridad Pública para el Estado de Jalisco artículo 2, Ley Orgánica de la Fiscalía General del Estado de Jalisco artículo 1, Reglamento de policía y buen gobierno de Cabo Corrientes, Jalisco.</w:t>
      </w:r>
    </w:p>
    <w:p w14:paraId="6DA88D92" w14:textId="77777777" w:rsidR="00597E7E" w:rsidRPr="00597E7E" w:rsidRDefault="00597E7E" w:rsidP="00597E7E">
      <w:pPr>
        <w:spacing w:after="200" w:line="276" w:lineRule="auto"/>
        <w:jc w:val="both"/>
        <w:rPr>
          <w:rFonts w:eastAsiaTheme="minorHAnsi" w:cs="Arial"/>
          <w:b/>
          <w:sz w:val="24"/>
          <w:szCs w:val="22"/>
          <w:lang w:val="es-MX" w:eastAsia="en-US"/>
        </w:rPr>
      </w:pPr>
    </w:p>
    <w:p w14:paraId="764BF9F2" w14:textId="77777777" w:rsidR="00597E7E" w:rsidRPr="00597E7E" w:rsidRDefault="00597E7E" w:rsidP="00597E7E">
      <w:pPr>
        <w:spacing w:after="200" w:line="276" w:lineRule="auto"/>
        <w:jc w:val="both"/>
        <w:rPr>
          <w:rFonts w:eastAsiaTheme="minorHAnsi" w:cs="Arial"/>
          <w:b/>
          <w:sz w:val="24"/>
          <w:szCs w:val="22"/>
          <w:lang w:val="es-MX" w:eastAsia="en-US"/>
        </w:rPr>
      </w:pPr>
    </w:p>
    <w:p w14:paraId="5BC0A5EF" w14:textId="77777777" w:rsidR="00597E7E" w:rsidRPr="00597E7E" w:rsidRDefault="00597E7E" w:rsidP="00597E7E">
      <w:pPr>
        <w:spacing w:after="200" w:line="276" w:lineRule="auto"/>
        <w:jc w:val="both"/>
        <w:rPr>
          <w:rFonts w:eastAsiaTheme="minorHAnsi" w:cs="Arial"/>
          <w:b/>
          <w:sz w:val="24"/>
          <w:szCs w:val="22"/>
          <w:lang w:val="es-MX" w:eastAsia="en-US"/>
        </w:rPr>
      </w:pPr>
    </w:p>
    <w:p w14:paraId="08AAA6C2" w14:textId="77777777" w:rsidR="00597E7E" w:rsidRPr="00597E7E" w:rsidRDefault="00597E7E" w:rsidP="00597E7E">
      <w:pPr>
        <w:spacing w:after="200" w:line="276" w:lineRule="auto"/>
        <w:jc w:val="both"/>
        <w:rPr>
          <w:rFonts w:eastAsiaTheme="minorHAnsi" w:cs="Arial"/>
          <w:b/>
          <w:sz w:val="24"/>
          <w:szCs w:val="22"/>
          <w:lang w:val="es-MX" w:eastAsia="en-US"/>
        </w:rPr>
      </w:pPr>
    </w:p>
    <w:p w14:paraId="15CC074B" w14:textId="77777777" w:rsidR="00597E7E" w:rsidRPr="00597E7E" w:rsidRDefault="00597E7E" w:rsidP="00597E7E">
      <w:pPr>
        <w:spacing w:after="200" w:line="276" w:lineRule="auto"/>
        <w:jc w:val="both"/>
        <w:rPr>
          <w:rFonts w:eastAsiaTheme="minorHAnsi" w:cs="Arial"/>
          <w:b/>
          <w:sz w:val="24"/>
          <w:szCs w:val="22"/>
          <w:lang w:val="es-MX" w:eastAsia="en-US"/>
        </w:rPr>
      </w:pPr>
    </w:p>
    <w:p w14:paraId="4F407F2B" w14:textId="77777777" w:rsidR="00597E7E" w:rsidRPr="00597E7E" w:rsidRDefault="00597E7E" w:rsidP="00597E7E">
      <w:pPr>
        <w:spacing w:after="200" w:line="276" w:lineRule="auto"/>
        <w:jc w:val="both"/>
        <w:rPr>
          <w:rFonts w:eastAsiaTheme="minorHAnsi" w:cs="Arial"/>
          <w:b/>
          <w:sz w:val="24"/>
          <w:szCs w:val="22"/>
          <w:lang w:val="es-MX" w:eastAsia="en-US"/>
        </w:rPr>
      </w:pPr>
    </w:p>
    <w:p w14:paraId="785B73ED" w14:textId="77777777" w:rsidR="00597E7E" w:rsidRPr="00597E7E" w:rsidRDefault="00597E7E" w:rsidP="00597E7E">
      <w:pPr>
        <w:spacing w:after="200" w:line="276" w:lineRule="auto"/>
        <w:jc w:val="both"/>
        <w:rPr>
          <w:rFonts w:eastAsiaTheme="minorHAnsi" w:cs="Arial"/>
          <w:b/>
          <w:sz w:val="24"/>
          <w:szCs w:val="22"/>
          <w:lang w:val="es-MX" w:eastAsia="en-US"/>
        </w:rPr>
      </w:pPr>
    </w:p>
    <w:p w14:paraId="677B4D19" w14:textId="77777777" w:rsidR="00597E7E" w:rsidRPr="00597E7E" w:rsidRDefault="00597E7E" w:rsidP="00597E7E">
      <w:pPr>
        <w:spacing w:after="200" w:line="276" w:lineRule="auto"/>
        <w:jc w:val="both"/>
        <w:rPr>
          <w:rFonts w:eastAsiaTheme="minorHAnsi" w:cs="Arial"/>
          <w:b/>
          <w:sz w:val="24"/>
          <w:szCs w:val="22"/>
          <w:lang w:val="es-MX" w:eastAsia="en-US"/>
        </w:rPr>
      </w:pPr>
    </w:p>
    <w:p w14:paraId="0049979F" w14:textId="77777777" w:rsidR="00597E7E" w:rsidRPr="00597E7E" w:rsidRDefault="00597E7E" w:rsidP="00597E7E">
      <w:pPr>
        <w:spacing w:after="200" w:line="276" w:lineRule="auto"/>
        <w:jc w:val="both"/>
        <w:rPr>
          <w:rFonts w:eastAsiaTheme="minorHAnsi" w:cs="Arial"/>
          <w:b/>
          <w:sz w:val="24"/>
          <w:szCs w:val="22"/>
          <w:lang w:val="es-MX" w:eastAsia="en-US"/>
        </w:rPr>
      </w:pPr>
    </w:p>
    <w:p w14:paraId="224A5294" w14:textId="77777777" w:rsidR="00597E7E" w:rsidRPr="00597E7E" w:rsidRDefault="00597E7E" w:rsidP="00597E7E">
      <w:pPr>
        <w:spacing w:after="200" w:line="276" w:lineRule="auto"/>
        <w:jc w:val="both"/>
        <w:rPr>
          <w:rFonts w:eastAsiaTheme="minorHAnsi" w:cs="Arial"/>
          <w:b/>
          <w:sz w:val="24"/>
          <w:szCs w:val="22"/>
          <w:lang w:val="es-MX" w:eastAsia="en-US"/>
        </w:rPr>
      </w:pPr>
    </w:p>
    <w:p w14:paraId="184ECADE" w14:textId="77777777" w:rsidR="00597E7E" w:rsidRPr="00597E7E" w:rsidRDefault="00597E7E" w:rsidP="00597E7E">
      <w:pPr>
        <w:spacing w:after="200" w:line="276" w:lineRule="auto"/>
        <w:jc w:val="both"/>
        <w:rPr>
          <w:rFonts w:eastAsiaTheme="minorHAnsi" w:cs="Arial"/>
          <w:b/>
          <w:sz w:val="24"/>
          <w:szCs w:val="22"/>
          <w:lang w:val="es-MX" w:eastAsia="en-US"/>
        </w:rPr>
      </w:pPr>
    </w:p>
    <w:p w14:paraId="40CB0A84" w14:textId="77777777" w:rsidR="00597E7E" w:rsidRDefault="00597E7E" w:rsidP="00597E7E">
      <w:pPr>
        <w:tabs>
          <w:tab w:val="left" w:pos="6375"/>
        </w:tabs>
        <w:spacing w:after="200" w:line="276" w:lineRule="auto"/>
        <w:jc w:val="both"/>
        <w:rPr>
          <w:rFonts w:eastAsiaTheme="minorHAnsi" w:cs="Arial"/>
          <w:b/>
          <w:sz w:val="24"/>
          <w:szCs w:val="22"/>
          <w:lang w:val="es-MX" w:eastAsia="en-US"/>
        </w:rPr>
      </w:pPr>
    </w:p>
    <w:p w14:paraId="05DCB1A3" w14:textId="77777777" w:rsidR="00597E7E" w:rsidRDefault="00597E7E" w:rsidP="00597E7E">
      <w:pPr>
        <w:tabs>
          <w:tab w:val="left" w:pos="6375"/>
        </w:tabs>
        <w:spacing w:after="200" w:line="276" w:lineRule="auto"/>
        <w:jc w:val="both"/>
        <w:rPr>
          <w:rFonts w:eastAsiaTheme="minorHAnsi" w:cs="Arial"/>
          <w:b/>
          <w:sz w:val="24"/>
          <w:szCs w:val="22"/>
          <w:lang w:val="es-MX" w:eastAsia="en-US"/>
        </w:rPr>
      </w:pPr>
    </w:p>
    <w:p w14:paraId="43BC1F7B" w14:textId="77777777" w:rsidR="00597E7E" w:rsidRDefault="00597E7E" w:rsidP="00597E7E">
      <w:pPr>
        <w:tabs>
          <w:tab w:val="left" w:pos="6375"/>
        </w:tabs>
        <w:spacing w:after="200" w:line="276" w:lineRule="auto"/>
        <w:jc w:val="both"/>
        <w:rPr>
          <w:rFonts w:eastAsiaTheme="minorHAnsi" w:cs="Arial"/>
          <w:b/>
          <w:sz w:val="24"/>
          <w:szCs w:val="22"/>
          <w:lang w:val="es-MX" w:eastAsia="en-US"/>
        </w:rPr>
      </w:pPr>
    </w:p>
    <w:p w14:paraId="1CC715C6" w14:textId="77777777" w:rsidR="00597E7E" w:rsidRDefault="00597E7E" w:rsidP="00597E7E">
      <w:pPr>
        <w:tabs>
          <w:tab w:val="left" w:pos="6375"/>
        </w:tabs>
        <w:spacing w:after="200" w:line="276" w:lineRule="auto"/>
        <w:jc w:val="both"/>
        <w:rPr>
          <w:rFonts w:eastAsiaTheme="minorHAnsi" w:cs="Arial"/>
          <w:b/>
          <w:sz w:val="24"/>
          <w:szCs w:val="22"/>
          <w:lang w:val="es-MX" w:eastAsia="en-US"/>
        </w:rPr>
      </w:pPr>
    </w:p>
    <w:p w14:paraId="21C95302" w14:textId="1CA26345" w:rsidR="00597E7E" w:rsidRPr="00597E7E" w:rsidRDefault="00597E7E" w:rsidP="00597E7E">
      <w:pPr>
        <w:tabs>
          <w:tab w:val="left" w:pos="6375"/>
        </w:tabs>
        <w:spacing w:after="200" w:line="276" w:lineRule="auto"/>
        <w:jc w:val="both"/>
        <w:rPr>
          <w:rFonts w:eastAsiaTheme="minorHAnsi" w:cs="Arial"/>
          <w:b/>
          <w:sz w:val="24"/>
          <w:szCs w:val="22"/>
          <w:lang w:val="es-MX" w:eastAsia="en-US"/>
        </w:rPr>
      </w:pPr>
      <w:r w:rsidRPr="00597E7E">
        <w:rPr>
          <w:rFonts w:eastAsiaTheme="minorHAnsi" w:cs="Arial"/>
          <w:b/>
          <w:sz w:val="24"/>
          <w:szCs w:val="22"/>
          <w:lang w:val="es-MX" w:eastAsia="en-US"/>
        </w:rPr>
        <w:lastRenderedPageBreak/>
        <w:t>X.-ANALISIS DE FORTALEZAS Y DEBILIDADES</w:t>
      </w:r>
      <w:r w:rsidRPr="00597E7E">
        <w:rPr>
          <w:rFonts w:eastAsiaTheme="minorHAnsi" w:cs="Arial"/>
          <w:b/>
          <w:sz w:val="24"/>
          <w:szCs w:val="22"/>
          <w:lang w:val="es-MX" w:eastAsia="en-US"/>
        </w:rPr>
        <w:tab/>
      </w:r>
    </w:p>
    <w:p w14:paraId="43823B95" w14:textId="77777777" w:rsidR="00597E7E" w:rsidRPr="00597E7E" w:rsidRDefault="00597E7E" w:rsidP="00597E7E">
      <w:pPr>
        <w:tabs>
          <w:tab w:val="left" w:pos="6375"/>
        </w:tabs>
        <w:spacing w:after="200" w:line="276" w:lineRule="auto"/>
        <w:jc w:val="both"/>
        <w:rPr>
          <w:rFonts w:eastAsiaTheme="minorHAnsi" w:cs="Arial"/>
          <w:b/>
          <w:sz w:val="24"/>
          <w:szCs w:val="22"/>
          <w:lang w:val="es-MX" w:eastAsia="en-US"/>
        </w:rPr>
      </w:pPr>
    </w:p>
    <w:tbl>
      <w:tblPr>
        <w:tblStyle w:val="Tablaconcuadrcula"/>
        <w:tblW w:w="0" w:type="auto"/>
        <w:tblLook w:val="04A0" w:firstRow="1" w:lastRow="0" w:firstColumn="1" w:lastColumn="0" w:noHBand="0" w:noVBand="1"/>
      </w:tblPr>
      <w:tblGrid>
        <w:gridCol w:w="2948"/>
        <w:gridCol w:w="2932"/>
        <w:gridCol w:w="2948"/>
      </w:tblGrid>
      <w:tr w:rsidR="00597E7E" w:rsidRPr="00597E7E" w14:paraId="42FF0320" w14:textId="77777777" w:rsidTr="00A43661">
        <w:trPr>
          <w:trHeight w:val="271"/>
        </w:trPr>
        <w:tc>
          <w:tcPr>
            <w:tcW w:w="2948" w:type="dxa"/>
            <w:vMerge w:val="restart"/>
          </w:tcPr>
          <w:p w14:paraId="7634A462"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p w14:paraId="5C933AF6"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p w14:paraId="1749D6D9"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p w14:paraId="06C3F064"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tc>
        <w:tc>
          <w:tcPr>
            <w:tcW w:w="2932" w:type="dxa"/>
          </w:tcPr>
          <w:p w14:paraId="25E9F097" w14:textId="77777777" w:rsidR="00597E7E" w:rsidRPr="00597E7E" w:rsidRDefault="00597E7E" w:rsidP="00597E7E">
            <w:pPr>
              <w:spacing w:after="200" w:line="276" w:lineRule="auto"/>
              <w:jc w:val="both"/>
              <w:rPr>
                <w:rFonts w:asciiTheme="minorHAnsi" w:eastAsiaTheme="minorHAnsi" w:hAnsiTheme="minorHAnsi" w:cstheme="minorBidi"/>
                <w:b/>
                <w:sz w:val="24"/>
                <w:szCs w:val="22"/>
                <w:lang w:val="es-MX" w:eastAsia="en-US"/>
              </w:rPr>
            </w:pPr>
            <w:r w:rsidRPr="00597E7E">
              <w:rPr>
                <w:rFonts w:asciiTheme="minorHAnsi" w:eastAsiaTheme="minorHAnsi" w:hAnsiTheme="minorHAnsi" w:cstheme="minorBidi"/>
                <w:b/>
                <w:sz w:val="24"/>
                <w:szCs w:val="22"/>
                <w:lang w:val="es-MX" w:eastAsia="en-US"/>
              </w:rPr>
              <w:t>FORTALEZAS</w:t>
            </w:r>
          </w:p>
        </w:tc>
        <w:tc>
          <w:tcPr>
            <w:tcW w:w="2948" w:type="dxa"/>
          </w:tcPr>
          <w:p w14:paraId="1ABF968B"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Debilidades</w:t>
            </w:r>
          </w:p>
        </w:tc>
      </w:tr>
      <w:tr w:rsidR="00597E7E" w:rsidRPr="00597E7E" w14:paraId="05AF65F7" w14:textId="77777777" w:rsidTr="00A43661">
        <w:trPr>
          <w:trHeight w:val="285"/>
        </w:trPr>
        <w:tc>
          <w:tcPr>
            <w:tcW w:w="2948" w:type="dxa"/>
            <w:vMerge/>
          </w:tcPr>
          <w:p w14:paraId="4C27B80B"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tc>
        <w:tc>
          <w:tcPr>
            <w:tcW w:w="2932" w:type="dxa"/>
          </w:tcPr>
          <w:p w14:paraId="2ACC5A89"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Movilidad</w:t>
            </w:r>
          </w:p>
        </w:tc>
        <w:tc>
          <w:tcPr>
            <w:tcW w:w="2948" w:type="dxa"/>
          </w:tcPr>
          <w:p w14:paraId="7CB9F9C1"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Capacitación</w:t>
            </w:r>
          </w:p>
        </w:tc>
      </w:tr>
      <w:tr w:rsidR="00597E7E" w:rsidRPr="00597E7E" w14:paraId="5D8AD1E8" w14:textId="77777777" w:rsidTr="00A43661">
        <w:trPr>
          <w:trHeight w:val="326"/>
        </w:trPr>
        <w:tc>
          <w:tcPr>
            <w:tcW w:w="2948" w:type="dxa"/>
            <w:vMerge/>
          </w:tcPr>
          <w:p w14:paraId="34E76A28"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tc>
        <w:tc>
          <w:tcPr>
            <w:tcW w:w="2932" w:type="dxa"/>
          </w:tcPr>
          <w:p w14:paraId="2CE04791"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Personal</w:t>
            </w:r>
          </w:p>
        </w:tc>
        <w:tc>
          <w:tcPr>
            <w:tcW w:w="2948" w:type="dxa"/>
          </w:tcPr>
          <w:p w14:paraId="332640A5"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Poco sentido de pertenencia</w:t>
            </w:r>
          </w:p>
        </w:tc>
      </w:tr>
      <w:tr w:rsidR="00597E7E" w:rsidRPr="00597E7E" w14:paraId="512BA4D4" w14:textId="77777777" w:rsidTr="00A43661">
        <w:trPr>
          <w:trHeight w:val="258"/>
        </w:trPr>
        <w:tc>
          <w:tcPr>
            <w:tcW w:w="2948" w:type="dxa"/>
            <w:vMerge/>
          </w:tcPr>
          <w:p w14:paraId="31A39490"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tc>
        <w:tc>
          <w:tcPr>
            <w:tcW w:w="2932" w:type="dxa"/>
          </w:tcPr>
          <w:p w14:paraId="6B8725A3"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Buena organización y disponibilidad en los operativos</w:t>
            </w:r>
          </w:p>
        </w:tc>
        <w:tc>
          <w:tcPr>
            <w:tcW w:w="2948" w:type="dxa"/>
          </w:tcPr>
          <w:p w14:paraId="3ABBC970" w14:textId="77777777" w:rsidR="00597E7E" w:rsidRPr="00597E7E" w:rsidRDefault="00597E7E" w:rsidP="00597E7E">
            <w:pPr>
              <w:spacing w:after="200" w:line="276" w:lineRule="auto"/>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Armamento</w:t>
            </w:r>
          </w:p>
        </w:tc>
      </w:tr>
      <w:tr w:rsidR="00597E7E" w:rsidRPr="00597E7E" w14:paraId="63211BA1" w14:textId="77777777" w:rsidTr="00A43661">
        <w:tc>
          <w:tcPr>
            <w:tcW w:w="2948" w:type="dxa"/>
          </w:tcPr>
          <w:p w14:paraId="125F3C60" w14:textId="77777777" w:rsidR="00597E7E" w:rsidRPr="00597E7E" w:rsidRDefault="00597E7E" w:rsidP="00597E7E">
            <w:pPr>
              <w:spacing w:after="200" w:line="276" w:lineRule="auto"/>
              <w:jc w:val="both"/>
              <w:rPr>
                <w:rFonts w:asciiTheme="minorHAnsi" w:eastAsiaTheme="minorHAnsi" w:hAnsiTheme="minorHAnsi" w:cstheme="minorBidi"/>
                <w:b/>
                <w:sz w:val="24"/>
                <w:szCs w:val="22"/>
                <w:lang w:val="es-MX" w:eastAsia="en-US"/>
              </w:rPr>
            </w:pPr>
            <w:r w:rsidRPr="00597E7E">
              <w:rPr>
                <w:rFonts w:asciiTheme="minorHAnsi" w:eastAsiaTheme="minorHAnsi" w:hAnsiTheme="minorHAnsi" w:cstheme="minorBidi"/>
                <w:b/>
                <w:sz w:val="24"/>
                <w:szCs w:val="22"/>
                <w:lang w:val="es-MX" w:eastAsia="en-US"/>
              </w:rPr>
              <w:t>OPORTUNIDADES</w:t>
            </w:r>
          </w:p>
        </w:tc>
        <w:tc>
          <w:tcPr>
            <w:tcW w:w="2932" w:type="dxa"/>
          </w:tcPr>
          <w:p w14:paraId="6A9BDCCE" w14:textId="77777777" w:rsidR="00597E7E" w:rsidRPr="00597E7E" w:rsidRDefault="00597E7E" w:rsidP="00597E7E">
            <w:pPr>
              <w:spacing w:after="200" w:line="276" w:lineRule="auto"/>
              <w:jc w:val="both"/>
              <w:rPr>
                <w:rFonts w:asciiTheme="minorHAnsi" w:eastAsiaTheme="minorHAnsi" w:hAnsiTheme="minorHAnsi" w:cstheme="minorBidi"/>
                <w:b/>
                <w:sz w:val="24"/>
                <w:szCs w:val="22"/>
                <w:lang w:val="es-MX" w:eastAsia="en-US"/>
              </w:rPr>
            </w:pPr>
            <w:r w:rsidRPr="00597E7E">
              <w:rPr>
                <w:rFonts w:asciiTheme="minorHAnsi" w:eastAsiaTheme="minorHAnsi" w:hAnsiTheme="minorHAnsi" w:cstheme="minorBidi"/>
                <w:b/>
                <w:sz w:val="24"/>
                <w:szCs w:val="22"/>
                <w:lang w:val="es-MX" w:eastAsia="en-US"/>
              </w:rPr>
              <w:t>FORTALEZA</w:t>
            </w:r>
          </w:p>
        </w:tc>
        <w:tc>
          <w:tcPr>
            <w:tcW w:w="2948" w:type="dxa"/>
          </w:tcPr>
          <w:p w14:paraId="7872B1EF" w14:textId="77777777" w:rsidR="00597E7E" w:rsidRPr="00597E7E" w:rsidRDefault="00597E7E" w:rsidP="00597E7E">
            <w:pPr>
              <w:spacing w:after="200" w:line="276" w:lineRule="auto"/>
              <w:jc w:val="both"/>
              <w:rPr>
                <w:rFonts w:asciiTheme="minorHAnsi" w:eastAsiaTheme="minorHAnsi" w:hAnsiTheme="minorHAnsi" w:cstheme="minorBidi"/>
                <w:b/>
                <w:sz w:val="24"/>
                <w:szCs w:val="22"/>
                <w:lang w:val="es-MX" w:eastAsia="en-US"/>
              </w:rPr>
            </w:pPr>
            <w:r w:rsidRPr="00597E7E">
              <w:rPr>
                <w:rFonts w:asciiTheme="minorHAnsi" w:eastAsiaTheme="minorHAnsi" w:hAnsiTheme="minorHAnsi" w:cstheme="minorBidi"/>
                <w:b/>
                <w:sz w:val="24"/>
                <w:szCs w:val="22"/>
                <w:lang w:val="es-MX" w:eastAsia="en-US"/>
              </w:rPr>
              <w:t>OPORTUNIDADES</w:t>
            </w:r>
          </w:p>
        </w:tc>
      </w:tr>
      <w:tr w:rsidR="00597E7E" w:rsidRPr="00597E7E" w14:paraId="1EAC5FDA" w14:textId="77777777" w:rsidTr="00A43661">
        <w:tc>
          <w:tcPr>
            <w:tcW w:w="2948" w:type="dxa"/>
          </w:tcPr>
          <w:p w14:paraId="082DC86F"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p w14:paraId="5F6EEEBD"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Buen trato a la ciudadanía en general</w:t>
            </w:r>
          </w:p>
        </w:tc>
        <w:tc>
          <w:tcPr>
            <w:tcW w:w="2932" w:type="dxa"/>
          </w:tcPr>
          <w:p w14:paraId="3DC9AD24"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 xml:space="preserve"> Asignar a los elementos mejor capacitados en el manejo de vehículos para mejor rapidez</w:t>
            </w:r>
          </w:p>
        </w:tc>
        <w:tc>
          <w:tcPr>
            <w:tcW w:w="2948" w:type="dxa"/>
          </w:tcPr>
          <w:p w14:paraId="7D0407CE"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Incrementar los recursos en desarrollo humano, y como dirigirse al ciudadano</w:t>
            </w:r>
          </w:p>
        </w:tc>
      </w:tr>
      <w:tr w:rsidR="00597E7E" w:rsidRPr="00597E7E" w14:paraId="3DDACCF5" w14:textId="77777777" w:rsidTr="00A43661">
        <w:trPr>
          <w:trHeight w:val="455"/>
        </w:trPr>
        <w:tc>
          <w:tcPr>
            <w:tcW w:w="2948" w:type="dxa"/>
          </w:tcPr>
          <w:p w14:paraId="55E5E4F8"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Modernizar el equipo de radiocomunicación</w:t>
            </w:r>
          </w:p>
        </w:tc>
        <w:tc>
          <w:tcPr>
            <w:tcW w:w="2932" w:type="dxa"/>
          </w:tcPr>
          <w:p w14:paraId="6F8DCF77"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 xml:space="preserve"> Incrementar el número del personal tanto operativo como administrativo</w:t>
            </w:r>
          </w:p>
        </w:tc>
        <w:tc>
          <w:tcPr>
            <w:tcW w:w="2948" w:type="dxa"/>
          </w:tcPr>
          <w:p w14:paraId="2E5CEC1C"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Compra de radios de primer nivel, para mejorar la comunicación.</w:t>
            </w:r>
          </w:p>
        </w:tc>
      </w:tr>
      <w:tr w:rsidR="00597E7E" w:rsidRPr="00597E7E" w14:paraId="2B30939C" w14:textId="77777777" w:rsidTr="00A43661">
        <w:trPr>
          <w:trHeight w:val="2060"/>
        </w:trPr>
        <w:tc>
          <w:tcPr>
            <w:tcW w:w="2948" w:type="dxa"/>
          </w:tcPr>
          <w:p w14:paraId="0DF5A43B"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 xml:space="preserve">Implementar políticas de prevención </w:t>
            </w:r>
          </w:p>
        </w:tc>
        <w:tc>
          <w:tcPr>
            <w:tcW w:w="2932" w:type="dxa"/>
          </w:tcPr>
          <w:p w14:paraId="23AA1B04"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Mejor Capacitación en operativos conjuntos</w:t>
            </w:r>
          </w:p>
        </w:tc>
        <w:tc>
          <w:tcPr>
            <w:tcW w:w="2948" w:type="dxa"/>
          </w:tcPr>
          <w:p w14:paraId="4FDB290A"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Someterlas a sesión de cabildo, para que apoyen a los programas de prevención.</w:t>
            </w:r>
          </w:p>
          <w:p w14:paraId="25C25481"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tc>
      </w:tr>
      <w:tr w:rsidR="00597E7E" w:rsidRPr="00597E7E" w14:paraId="1DBC84FF" w14:textId="77777777" w:rsidTr="00A43661">
        <w:trPr>
          <w:trHeight w:val="1251"/>
        </w:trPr>
        <w:tc>
          <w:tcPr>
            <w:tcW w:w="2948" w:type="dxa"/>
          </w:tcPr>
          <w:p w14:paraId="019B8ABD" w14:textId="77777777" w:rsidR="00597E7E" w:rsidRPr="00597E7E" w:rsidRDefault="00597E7E" w:rsidP="00597E7E">
            <w:pPr>
              <w:spacing w:after="200" w:line="276" w:lineRule="auto"/>
              <w:rPr>
                <w:rFonts w:asciiTheme="minorHAnsi" w:eastAsiaTheme="minorHAnsi" w:hAnsiTheme="minorHAnsi" w:cstheme="minorBidi"/>
                <w:b/>
                <w:sz w:val="24"/>
                <w:szCs w:val="22"/>
                <w:lang w:val="es-MX" w:eastAsia="en-US"/>
              </w:rPr>
            </w:pPr>
            <w:r w:rsidRPr="00597E7E">
              <w:rPr>
                <w:rFonts w:asciiTheme="minorHAnsi" w:eastAsiaTheme="minorHAnsi" w:hAnsiTheme="minorHAnsi" w:cstheme="minorBidi"/>
                <w:b/>
                <w:sz w:val="24"/>
                <w:szCs w:val="22"/>
                <w:lang w:val="es-MX" w:eastAsia="en-US"/>
              </w:rPr>
              <w:t>AMENAZA</w:t>
            </w:r>
          </w:p>
        </w:tc>
        <w:tc>
          <w:tcPr>
            <w:tcW w:w="2932" w:type="dxa"/>
          </w:tcPr>
          <w:p w14:paraId="47261794" w14:textId="77777777" w:rsidR="00597E7E" w:rsidRPr="00597E7E" w:rsidRDefault="00597E7E" w:rsidP="00597E7E">
            <w:pPr>
              <w:spacing w:after="200" w:line="276" w:lineRule="auto"/>
              <w:rPr>
                <w:rFonts w:asciiTheme="minorHAnsi" w:eastAsiaTheme="minorHAnsi" w:hAnsiTheme="minorHAnsi" w:cstheme="minorBidi"/>
                <w:b/>
                <w:sz w:val="24"/>
                <w:szCs w:val="22"/>
                <w:lang w:val="es-MX" w:eastAsia="en-US"/>
              </w:rPr>
            </w:pPr>
            <w:r w:rsidRPr="00597E7E">
              <w:rPr>
                <w:rFonts w:asciiTheme="minorHAnsi" w:eastAsiaTheme="minorHAnsi" w:hAnsiTheme="minorHAnsi" w:cstheme="minorBidi"/>
                <w:b/>
                <w:sz w:val="24"/>
                <w:szCs w:val="22"/>
                <w:lang w:val="es-MX" w:eastAsia="en-US"/>
              </w:rPr>
              <w:t>DEBILIDADES</w:t>
            </w:r>
          </w:p>
          <w:p w14:paraId="1B6354F9" w14:textId="77777777" w:rsidR="00597E7E" w:rsidRPr="00597E7E" w:rsidRDefault="00597E7E" w:rsidP="00597E7E">
            <w:pPr>
              <w:spacing w:after="200" w:line="276" w:lineRule="auto"/>
              <w:jc w:val="center"/>
              <w:rPr>
                <w:rFonts w:asciiTheme="minorHAnsi" w:eastAsiaTheme="minorHAnsi" w:hAnsiTheme="minorHAnsi" w:cstheme="minorBidi"/>
                <w:sz w:val="24"/>
                <w:szCs w:val="22"/>
                <w:lang w:val="es-MX" w:eastAsia="en-US"/>
              </w:rPr>
            </w:pPr>
          </w:p>
          <w:p w14:paraId="4CBF88FB" w14:textId="77777777" w:rsidR="00597E7E" w:rsidRPr="00597E7E" w:rsidRDefault="00597E7E" w:rsidP="00597E7E">
            <w:pPr>
              <w:spacing w:after="200" w:line="276" w:lineRule="auto"/>
              <w:rPr>
                <w:rFonts w:asciiTheme="minorHAnsi" w:eastAsiaTheme="minorHAnsi" w:hAnsiTheme="minorHAnsi" w:cstheme="minorBidi"/>
                <w:sz w:val="24"/>
                <w:szCs w:val="22"/>
                <w:lang w:val="es-MX" w:eastAsia="en-US"/>
              </w:rPr>
            </w:pPr>
          </w:p>
        </w:tc>
        <w:tc>
          <w:tcPr>
            <w:tcW w:w="2948" w:type="dxa"/>
          </w:tcPr>
          <w:p w14:paraId="6AF6EBAF" w14:textId="77777777" w:rsidR="00597E7E" w:rsidRPr="00597E7E" w:rsidRDefault="00597E7E" w:rsidP="00597E7E">
            <w:pPr>
              <w:spacing w:after="200" w:line="276" w:lineRule="auto"/>
              <w:rPr>
                <w:rFonts w:asciiTheme="minorHAnsi" w:eastAsiaTheme="minorHAnsi" w:hAnsiTheme="minorHAnsi" w:cstheme="minorBidi"/>
                <w:b/>
                <w:sz w:val="24"/>
                <w:szCs w:val="22"/>
                <w:lang w:val="es-MX" w:eastAsia="en-US"/>
              </w:rPr>
            </w:pPr>
            <w:r w:rsidRPr="00597E7E">
              <w:rPr>
                <w:rFonts w:asciiTheme="minorHAnsi" w:eastAsiaTheme="minorHAnsi" w:hAnsiTheme="minorHAnsi" w:cstheme="minorBidi"/>
                <w:b/>
                <w:sz w:val="24"/>
                <w:szCs w:val="22"/>
                <w:lang w:val="es-MX" w:eastAsia="en-US"/>
              </w:rPr>
              <w:t xml:space="preserve">  FORTALEZA</w:t>
            </w:r>
          </w:p>
        </w:tc>
      </w:tr>
      <w:tr w:rsidR="00597E7E" w:rsidRPr="00597E7E" w14:paraId="2095614E" w14:textId="77777777" w:rsidTr="00A43661">
        <w:trPr>
          <w:trHeight w:val="1613"/>
        </w:trPr>
        <w:tc>
          <w:tcPr>
            <w:tcW w:w="2948" w:type="dxa"/>
          </w:tcPr>
          <w:p w14:paraId="6446FE2E" w14:textId="77777777" w:rsidR="00597E7E" w:rsidRPr="00597E7E" w:rsidRDefault="00597E7E" w:rsidP="00597E7E">
            <w:pPr>
              <w:spacing w:after="200" w:line="276" w:lineRule="auto"/>
              <w:rPr>
                <w:rFonts w:asciiTheme="minorHAnsi" w:eastAsiaTheme="minorHAnsi" w:hAnsiTheme="minorHAnsi" w:cstheme="minorBidi"/>
                <w:sz w:val="24"/>
                <w:szCs w:val="22"/>
                <w:lang w:val="es-MX" w:eastAsia="en-US"/>
              </w:rPr>
            </w:pPr>
          </w:p>
          <w:p w14:paraId="129218DC" w14:textId="77777777" w:rsidR="00597E7E" w:rsidRPr="00597E7E" w:rsidRDefault="00597E7E" w:rsidP="00597E7E">
            <w:pPr>
              <w:spacing w:after="200" w:line="276" w:lineRule="auto"/>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Gente Armada en la calle</w:t>
            </w:r>
          </w:p>
        </w:tc>
        <w:tc>
          <w:tcPr>
            <w:tcW w:w="2932" w:type="dxa"/>
          </w:tcPr>
          <w:p w14:paraId="09D063DA"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Mandar tanto como a personal administrativo como operativo a constante capacitación</w:t>
            </w:r>
          </w:p>
        </w:tc>
        <w:tc>
          <w:tcPr>
            <w:tcW w:w="2948" w:type="dxa"/>
          </w:tcPr>
          <w:p w14:paraId="1A9350F4"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Coordinación con los tres órdenes de gobierno.</w:t>
            </w:r>
          </w:p>
        </w:tc>
      </w:tr>
      <w:tr w:rsidR="00597E7E" w:rsidRPr="00597E7E" w14:paraId="4212DC50" w14:textId="77777777" w:rsidTr="00A43661">
        <w:tc>
          <w:tcPr>
            <w:tcW w:w="2948" w:type="dxa"/>
          </w:tcPr>
          <w:p w14:paraId="1DC2BDD0" w14:textId="77777777" w:rsidR="00597E7E" w:rsidRPr="00597E7E" w:rsidRDefault="00597E7E" w:rsidP="00597E7E">
            <w:pPr>
              <w:spacing w:after="200" w:line="276" w:lineRule="auto"/>
              <w:rPr>
                <w:rFonts w:asciiTheme="minorHAnsi" w:eastAsiaTheme="minorHAnsi" w:hAnsiTheme="minorHAnsi" w:cstheme="minorBidi"/>
                <w:sz w:val="24"/>
                <w:szCs w:val="22"/>
                <w:lang w:val="es-MX" w:eastAsia="en-US"/>
              </w:rPr>
            </w:pPr>
          </w:p>
          <w:p w14:paraId="52F88B2F" w14:textId="77777777" w:rsidR="00597E7E" w:rsidRPr="00597E7E" w:rsidRDefault="00597E7E" w:rsidP="00597E7E">
            <w:pPr>
              <w:spacing w:after="200" w:line="276" w:lineRule="auto"/>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Robo a vehículos</w:t>
            </w:r>
          </w:p>
        </w:tc>
        <w:tc>
          <w:tcPr>
            <w:tcW w:w="2932" w:type="dxa"/>
          </w:tcPr>
          <w:p w14:paraId="240073E0" w14:textId="77777777" w:rsidR="00597E7E" w:rsidRPr="00597E7E" w:rsidRDefault="00597E7E" w:rsidP="00597E7E">
            <w:pPr>
              <w:spacing w:after="200" w:line="276" w:lineRule="auto"/>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Estimular al personal con gratificaciones.</w:t>
            </w:r>
          </w:p>
        </w:tc>
        <w:tc>
          <w:tcPr>
            <w:tcW w:w="2948" w:type="dxa"/>
          </w:tcPr>
          <w:p w14:paraId="406A1E22"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Recorridos frecuentes e informar sobre medidas preventivas.</w:t>
            </w:r>
          </w:p>
        </w:tc>
      </w:tr>
      <w:tr w:rsidR="00597E7E" w:rsidRPr="00597E7E" w14:paraId="4FD87639" w14:textId="77777777" w:rsidTr="00A43661">
        <w:tc>
          <w:tcPr>
            <w:tcW w:w="2948" w:type="dxa"/>
          </w:tcPr>
          <w:p w14:paraId="689ABA5C" w14:textId="77777777" w:rsidR="00597E7E" w:rsidRPr="00597E7E" w:rsidRDefault="00597E7E" w:rsidP="00597E7E">
            <w:pPr>
              <w:spacing w:after="200" w:line="276" w:lineRule="auto"/>
              <w:rPr>
                <w:rFonts w:asciiTheme="minorHAnsi" w:eastAsiaTheme="minorHAnsi" w:hAnsiTheme="minorHAnsi" w:cstheme="minorBidi"/>
                <w:sz w:val="24"/>
                <w:szCs w:val="22"/>
                <w:lang w:val="es-MX" w:eastAsia="en-US"/>
              </w:rPr>
            </w:pPr>
          </w:p>
          <w:p w14:paraId="12EC3856" w14:textId="77777777" w:rsidR="00597E7E" w:rsidRPr="00597E7E" w:rsidRDefault="00597E7E" w:rsidP="00597E7E">
            <w:pPr>
              <w:spacing w:after="200" w:line="276" w:lineRule="auto"/>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Robo a casa habitación</w:t>
            </w:r>
          </w:p>
        </w:tc>
        <w:tc>
          <w:tcPr>
            <w:tcW w:w="2932" w:type="dxa"/>
          </w:tcPr>
          <w:p w14:paraId="0B39F7B6"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Adquirir el equipo adecuado para mejor desempeño de funciones.</w:t>
            </w:r>
          </w:p>
        </w:tc>
        <w:tc>
          <w:tcPr>
            <w:tcW w:w="2948" w:type="dxa"/>
          </w:tcPr>
          <w:p w14:paraId="49E0CAFF"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Recorridos frecuentes e información a la ciudadanía.</w:t>
            </w:r>
          </w:p>
        </w:tc>
      </w:tr>
    </w:tbl>
    <w:p w14:paraId="3E3C3D87" w14:textId="77777777" w:rsidR="00597E7E" w:rsidRPr="00597E7E" w:rsidRDefault="00597E7E" w:rsidP="00597E7E">
      <w:pPr>
        <w:spacing w:after="200" w:line="276" w:lineRule="auto"/>
        <w:rPr>
          <w:rFonts w:asciiTheme="minorHAnsi" w:eastAsiaTheme="minorHAnsi" w:hAnsiTheme="minorHAnsi" w:cstheme="minorBidi"/>
          <w:sz w:val="22"/>
          <w:szCs w:val="22"/>
          <w:lang w:val="es-MX" w:eastAsia="en-US"/>
        </w:rPr>
      </w:pPr>
    </w:p>
    <w:p w14:paraId="28112F33" w14:textId="77777777" w:rsidR="00597E7E" w:rsidRPr="00597E7E" w:rsidRDefault="00597E7E" w:rsidP="00597E7E">
      <w:pPr>
        <w:spacing w:after="200" w:line="276" w:lineRule="auto"/>
        <w:rPr>
          <w:rFonts w:asciiTheme="minorHAnsi" w:eastAsiaTheme="minorHAnsi" w:hAnsiTheme="minorHAnsi" w:cstheme="minorBidi"/>
          <w:sz w:val="22"/>
          <w:szCs w:val="22"/>
          <w:lang w:val="es-MX" w:eastAsia="en-US"/>
        </w:rPr>
      </w:pPr>
    </w:p>
    <w:p w14:paraId="364C721F" w14:textId="77777777" w:rsidR="00597E7E" w:rsidRPr="00597E7E" w:rsidRDefault="00597E7E" w:rsidP="00597E7E">
      <w:pPr>
        <w:spacing w:after="200" w:line="276" w:lineRule="auto"/>
        <w:rPr>
          <w:rFonts w:eastAsiaTheme="minorHAnsi" w:cs="Arial"/>
          <w:b/>
          <w:sz w:val="24"/>
          <w:szCs w:val="24"/>
          <w:lang w:val="es-MX" w:eastAsia="en-US"/>
        </w:rPr>
      </w:pPr>
      <w:r w:rsidRPr="00597E7E">
        <w:rPr>
          <w:rFonts w:eastAsiaTheme="minorHAnsi" w:cs="Arial"/>
          <w:b/>
          <w:sz w:val="24"/>
          <w:szCs w:val="24"/>
          <w:lang w:val="es-MX" w:eastAsia="en-US"/>
        </w:rPr>
        <w:t>XI.-ESTRATEGIAS</w:t>
      </w:r>
    </w:p>
    <w:p w14:paraId="2DC2EAC0" w14:textId="77777777" w:rsidR="00597E7E" w:rsidRPr="00597E7E" w:rsidRDefault="00597E7E" w:rsidP="00597E7E">
      <w:pPr>
        <w:spacing w:after="200" w:line="276" w:lineRule="auto"/>
        <w:rPr>
          <w:rFonts w:eastAsiaTheme="minorHAnsi" w:cs="Arial"/>
          <w:b/>
          <w:sz w:val="24"/>
          <w:szCs w:val="24"/>
          <w:lang w:val="es-MX" w:eastAsia="en-US"/>
        </w:rPr>
      </w:pPr>
    </w:p>
    <w:p w14:paraId="29B49946" w14:textId="77777777" w:rsidR="00597E7E" w:rsidRPr="00597E7E" w:rsidRDefault="00597E7E" w:rsidP="00597E7E">
      <w:pPr>
        <w:numPr>
          <w:ilvl w:val="0"/>
          <w:numId w:val="2"/>
        </w:numPr>
        <w:spacing w:after="200" w:line="276" w:lineRule="auto"/>
        <w:contextualSpacing/>
        <w:jc w:val="both"/>
        <w:rPr>
          <w:rFonts w:eastAsiaTheme="minorHAnsi" w:cs="Arial"/>
          <w:sz w:val="24"/>
          <w:szCs w:val="24"/>
          <w:lang w:val="es-MX" w:eastAsia="en-US"/>
        </w:rPr>
      </w:pPr>
      <w:r w:rsidRPr="00597E7E">
        <w:rPr>
          <w:rFonts w:eastAsiaTheme="minorHAnsi" w:cs="Arial"/>
          <w:sz w:val="24"/>
          <w:szCs w:val="24"/>
          <w:lang w:val="es-MX" w:eastAsia="en-US"/>
        </w:rPr>
        <w:t xml:space="preserve"> Fomentar la participación de la ciudadanía en la prevención del delito.</w:t>
      </w:r>
    </w:p>
    <w:p w14:paraId="1068DDE3" w14:textId="77777777" w:rsidR="00597E7E" w:rsidRPr="00597E7E" w:rsidRDefault="00597E7E" w:rsidP="00597E7E">
      <w:pPr>
        <w:spacing w:after="200" w:line="276" w:lineRule="auto"/>
        <w:ind w:left="720"/>
        <w:contextualSpacing/>
        <w:jc w:val="both"/>
        <w:rPr>
          <w:rFonts w:eastAsiaTheme="minorHAnsi" w:cs="Arial"/>
          <w:sz w:val="24"/>
          <w:szCs w:val="24"/>
          <w:lang w:val="es-MX" w:eastAsia="en-US"/>
        </w:rPr>
      </w:pPr>
    </w:p>
    <w:p w14:paraId="2214FD92" w14:textId="77777777" w:rsidR="00597E7E" w:rsidRPr="00597E7E" w:rsidRDefault="00597E7E" w:rsidP="00597E7E">
      <w:pPr>
        <w:numPr>
          <w:ilvl w:val="0"/>
          <w:numId w:val="2"/>
        </w:numPr>
        <w:spacing w:after="200" w:line="276" w:lineRule="auto"/>
        <w:contextualSpacing/>
        <w:jc w:val="both"/>
        <w:rPr>
          <w:rFonts w:eastAsiaTheme="minorHAnsi" w:cs="Arial"/>
          <w:sz w:val="24"/>
          <w:szCs w:val="24"/>
          <w:lang w:val="es-MX" w:eastAsia="en-US"/>
        </w:rPr>
      </w:pPr>
      <w:r w:rsidRPr="00597E7E">
        <w:rPr>
          <w:rFonts w:eastAsiaTheme="minorHAnsi" w:cs="Arial"/>
          <w:sz w:val="24"/>
          <w:szCs w:val="24"/>
          <w:lang w:val="es-MX" w:eastAsia="en-US"/>
        </w:rPr>
        <w:t>Fortalecer la coordinación interinstitucional para la aplicación de programas de prevención social de la violencia, la delincuencia y las adicciones.</w:t>
      </w:r>
    </w:p>
    <w:p w14:paraId="1A50950B" w14:textId="77777777" w:rsidR="00597E7E" w:rsidRPr="00597E7E" w:rsidRDefault="00597E7E" w:rsidP="00597E7E">
      <w:pPr>
        <w:spacing w:after="200" w:line="276" w:lineRule="auto"/>
        <w:ind w:left="720"/>
        <w:contextualSpacing/>
        <w:jc w:val="both"/>
        <w:rPr>
          <w:rFonts w:eastAsiaTheme="minorHAnsi" w:cs="Arial"/>
          <w:sz w:val="24"/>
          <w:szCs w:val="24"/>
          <w:lang w:val="es-MX" w:eastAsia="en-US"/>
        </w:rPr>
      </w:pPr>
    </w:p>
    <w:p w14:paraId="20729A05" w14:textId="77777777" w:rsidR="00597E7E" w:rsidRPr="00597E7E" w:rsidRDefault="00597E7E" w:rsidP="00597E7E">
      <w:pPr>
        <w:numPr>
          <w:ilvl w:val="0"/>
          <w:numId w:val="2"/>
        </w:numPr>
        <w:spacing w:after="200" w:line="276" w:lineRule="auto"/>
        <w:contextualSpacing/>
        <w:jc w:val="both"/>
        <w:rPr>
          <w:rFonts w:eastAsiaTheme="minorHAnsi" w:cs="Arial"/>
          <w:sz w:val="24"/>
          <w:szCs w:val="24"/>
          <w:lang w:val="es-MX" w:eastAsia="en-US"/>
        </w:rPr>
      </w:pPr>
      <w:r w:rsidRPr="00597E7E">
        <w:rPr>
          <w:rFonts w:eastAsiaTheme="minorHAnsi" w:cs="Arial"/>
          <w:sz w:val="24"/>
          <w:szCs w:val="24"/>
          <w:lang w:val="es-MX" w:eastAsia="en-US"/>
        </w:rPr>
        <w:t>Modernización de infraestructura y equipamiento de los cuerpos policiales.</w:t>
      </w:r>
    </w:p>
    <w:p w14:paraId="678B6F2E" w14:textId="77777777" w:rsidR="00597E7E" w:rsidRPr="00597E7E" w:rsidRDefault="00597E7E" w:rsidP="00597E7E">
      <w:pPr>
        <w:spacing w:after="200" w:line="276" w:lineRule="auto"/>
        <w:ind w:left="720"/>
        <w:contextualSpacing/>
        <w:jc w:val="both"/>
        <w:rPr>
          <w:rFonts w:eastAsiaTheme="minorHAnsi" w:cs="Arial"/>
          <w:sz w:val="24"/>
          <w:szCs w:val="24"/>
          <w:lang w:val="es-MX" w:eastAsia="en-US"/>
        </w:rPr>
      </w:pPr>
    </w:p>
    <w:p w14:paraId="6B352ED8" w14:textId="77777777" w:rsidR="00597E7E" w:rsidRPr="00597E7E" w:rsidRDefault="00597E7E" w:rsidP="00597E7E">
      <w:pPr>
        <w:numPr>
          <w:ilvl w:val="0"/>
          <w:numId w:val="2"/>
        </w:numPr>
        <w:spacing w:after="200" w:line="276" w:lineRule="auto"/>
        <w:contextualSpacing/>
        <w:jc w:val="both"/>
        <w:rPr>
          <w:rFonts w:eastAsiaTheme="minorHAnsi" w:cs="Arial"/>
          <w:sz w:val="24"/>
          <w:szCs w:val="24"/>
          <w:lang w:val="es-MX" w:eastAsia="en-US"/>
        </w:rPr>
      </w:pPr>
      <w:r w:rsidRPr="00597E7E">
        <w:rPr>
          <w:rFonts w:eastAsiaTheme="minorHAnsi" w:cs="Arial"/>
          <w:sz w:val="24"/>
          <w:szCs w:val="24"/>
          <w:lang w:val="es-MX" w:eastAsia="en-US"/>
        </w:rPr>
        <w:t>Fortalecimiento de los cuerpos policiacos con capacitaciones y prácticas.</w:t>
      </w:r>
    </w:p>
    <w:p w14:paraId="72530D53" w14:textId="77777777" w:rsidR="00597E7E" w:rsidRPr="00597E7E" w:rsidRDefault="00597E7E" w:rsidP="00597E7E">
      <w:pPr>
        <w:spacing w:after="200" w:line="276" w:lineRule="auto"/>
        <w:rPr>
          <w:rFonts w:eastAsiaTheme="minorHAnsi" w:cs="Arial"/>
          <w:b/>
          <w:sz w:val="24"/>
          <w:szCs w:val="24"/>
          <w:lang w:val="es-MX" w:eastAsia="en-US"/>
        </w:rPr>
      </w:pPr>
    </w:p>
    <w:p w14:paraId="773328E7" w14:textId="77777777" w:rsidR="00597E7E" w:rsidRPr="00597E7E" w:rsidRDefault="00597E7E" w:rsidP="00597E7E">
      <w:pPr>
        <w:spacing w:after="200" w:line="276" w:lineRule="auto"/>
        <w:rPr>
          <w:rFonts w:eastAsiaTheme="minorHAnsi" w:cs="Arial"/>
          <w:b/>
          <w:sz w:val="24"/>
          <w:szCs w:val="24"/>
          <w:lang w:val="es-MX" w:eastAsia="en-US"/>
        </w:rPr>
      </w:pPr>
    </w:p>
    <w:p w14:paraId="00B51A96" w14:textId="77777777" w:rsidR="00597E7E" w:rsidRPr="00597E7E" w:rsidRDefault="00597E7E" w:rsidP="00597E7E">
      <w:pPr>
        <w:spacing w:after="200" w:line="276" w:lineRule="auto"/>
        <w:rPr>
          <w:rFonts w:eastAsiaTheme="minorHAnsi" w:cs="Arial"/>
          <w:b/>
          <w:sz w:val="24"/>
          <w:szCs w:val="24"/>
          <w:lang w:val="es-MX" w:eastAsia="en-US"/>
        </w:rPr>
      </w:pPr>
    </w:p>
    <w:p w14:paraId="3EC998ED" w14:textId="77777777" w:rsidR="00597E7E" w:rsidRPr="00597E7E" w:rsidRDefault="00597E7E" w:rsidP="00597E7E">
      <w:pPr>
        <w:spacing w:after="200" w:line="276" w:lineRule="auto"/>
        <w:rPr>
          <w:rFonts w:eastAsiaTheme="minorHAnsi" w:cs="Arial"/>
          <w:b/>
          <w:sz w:val="24"/>
          <w:szCs w:val="24"/>
          <w:lang w:val="es-MX" w:eastAsia="en-US"/>
        </w:rPr>
      </w:pPr>
    </w:p>
    <w:p w14:paraId="56FC8AEC" w14:textId="77777777" w:rsidR="00597E7E" w:rsidRPr="00597E7E" w:rsidRDefault="00597E7E" w:rsidP="00597E7E">
      <w:pPr>
        <w:spacing w:after="200" w:line="276" w:lineRule="auto"/>
        <w:rPr>
          <w:rFonts w:eastAsiaTheme="minorHAnsi" w:cs="Arial"/>
          <w:b/>
          <w:sz w:val="24"/>
          <w:szCs w:val="24"/>
          <w:lang w:val="es-MX" w:eastAsia="en-US"/>
        </w:rPr>
      </w:pPr>
    </w:p>
    <w:p w14:paraId="316A6856" w14:textId="77777777" w:rsidR="00597E7E" w:rsidRPr="00597E7E" w:rsidRDefault="00597E7E" w:rsidP="00597E7E">
      <w:pPr>
        <w:spacing w:after="200" w:line="276" w:lineRule="auto"/>
        <w:rPr>
          <w:rFonts w:eastAsiaTheme="minorHAnsi" w:cs="Arial"/>
          <w:b/>
          <w:sz w:val="24"/>
          <w:szCs w:val="24"/>
          <w:lang w:val="es-MX" w:eastAsia="en-US"/>
        </w:rPr>
      </w:pPr>
    </w:p>
    <w:p w14:paraId="42F25539" w14:textId="77777777" w:rsidR="00597E7E" w:rsidRDefault="00597E7E" w:rsidP="00597E7E">
      <w:pPr>
        <w:spacing w:after="200" w:line="276" w:lineRule="auto"/>
        <w:rPr>
          <w:rFonts w:eastAsiaTheme="minorHAnsi" w:cs="Arial"/>
          <w:b/>
          <w:sz w:val="24"/>
          <w:szCs w:val="24"/>
          <w:lang w:val="es-MX" w:eastAsia="en-US"/>
        </w:rPr>
      </w:pPr>
    </w:p>
    <w:p w14:paraId="5FC75420" w14:textId="77777777" w:rsidR="00597E7E" w:rsidRDefault="00597E7E" w:rsidP="00597E7E">
      <w:pPr>
        <w:spacing w:after="200" w:line="276" w:lineRule="auto"/>
        <w:rPr>
          <w:rFonts w:eastAsiaTheme="minorHAnsi" w:cs="Arial"/>
          <w:b/>
          <w:sz w:val="24"/>
          <w:szCs w:val="24"/>
          <w:lang w:val="es-MX" w:eastAsia="en-US"/>
        </w:rPr>
      </w:pPr>
    </w:p>
    <w:p w14:paraId="5A317499" w14:textId="77E9CF6C" w:rsidR="00597E7E" w:rsidRPr="00597E7E" w:rsidRDefault="00597E7E" w:rsidP="00597E7E">
      <w:pPr>
        <w:spacing w:after="200" w:line="276" w:lineRule="auto"/>
        <w:rPr>
          <w:rFonts w:eastAsiaTheme="minorHAnsi" w:cs="Arial"/>
          <w:b/>
          <w:sz w:val="24"/>
          <w:szCs w:val="24"/>
          <w:lang w:val="es-MX" w:eastAsia="en-US"/>
        </w:rPr>
      </w:pPr>
      <w:r w:rsidRPr="00597E7E">
        <w:rPr>
          <w:rFonts w:eastAsiaTheme="minorHAnsi" w:cs="Arial"/>
          <w:b/>
          <w:sz w:val="24"/>
          <w:szCs w:val="24"/>
          <w:lang w:val="es-MX" w:eastAsia="en-US"/>
        </w:rPr>
        <w:lastRenderedPageBreak/>
        <w:t>XII.-LINEAS DE ACCION.</w:t>
      </w:r>
    </w:p>
    <w:p w14:paraId="3652E4C1" w14:textId="77777777" w:rsidR="00597E7E" w:rsidRPr="00597E7E" w:rsidRDefault="00597E7E" w:rsidP="00597E7E">
      <w:pPr>
        <w:spacing w:after="200" w:line="276" w:lineRule="auto"/>
        <w:rPr>
          <w:rFonts w:eastAsiaTheme="minorHAnsi" w:cs="Arial"/>
          <w:b/>
          <w:sz w:val="24"/>
          <w:szCs w:val="24"/>
          <w:lang w:val="es-MX" w:eastAsia="en-US"/>
        </w:rPr>
      </w:pPr>
    </w:p>
    <w:p w14:paraId="251E8B6B"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1.-Tomar en cuenta la opinión de la ciudadanía para mejorar y dar oportunamente seguimiento en el problema de prevención del delito.</w:t>
      </w:r>
    </w:p>
    <w:p w14:paraId="1FD75067"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2.-Capacitar y motivar a las personas para que contribuyan a crear una cultura sobre prevención del delito en las comunidades.</w:t>
      </w:r>
    </w:p>
    <w:p w14:paraId="223452AA"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3.-Coordinacion con dependencias estatales para unir y coordinar acciones en los programas de prevención.</w:t>
      </w:r>
    </w:p>
    <w:p w14:paraId="4C541607"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4.-Aumentar el número de elementos policiacos que cumplan con el perfil y las capacitaciones requeridas para que puedan brindar el mejor servicio a la ciudadanía.</w:t>
      </w:r>
    </w:p>
    <w:p w14:paraId="50DDF551"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5.-Evaluar y depurar los cuerpos policiacos ya existentes para que cumplan eficazmente con sus funciones.</w:t>
      </w:r>
    </w:p>
    <w:p w14:paraId="6E18F80B"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6.-Promover la permanencia y lealtad en el servicio mediante la motivación, reconocimientos y remuneraciones en apoyos especiales.</w:t>
      </w:r>
    </w:p>
    <w:p w14:paraId="4EF0B31C"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7.-Mantener a las instituciones policiales apegadas a la legalidad y no permitir abusos o malas conductas por parte de ningún elemento u otro servidor público.</w:t>
      </w:r>
    </w:p>
    <w:p w14:paraId="03140F6B"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8.-Dotar a los policías con el equipo adecuado para enfrentar eficazmente a la delincuencia.</w:t>
      </w:r>
    </w:p>
    <w:p w14:paraId="33A031F8"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9.-Mejorar los equipos de comunicación y las líneas que reciben las llamadas de auxilio de la población.</w:t>
      </w:r>
    </w:p>
    <w:p w14:paraId="23A9D67B" w14:textId="77777777" w:rsidR="00597E7E" w:rsidRPr="00597E7E" w:rsidRDefault="00597E7E" w:rsidP="00597E7E">
      <w:pPr>
        <w:spacing w:after="200" w:line="276" w:lineRule="auto"/>
        <w:rPr>
          <w:rFonts w:eastAsiaTheme="minorHAnsi" w:cs="Arial"/>
          <w:b/>
          <w:sz w:val="24"/>
          <w:szCs w:val="24"/>
          <w:lang w:val="es-MX" w:eastAsia="en-US"/>
        </w:rPr>
      </w:pPr>
    </w:p>
    <w:p w14:paraId="4595FFEE" w14:textId="77777777" w:rsidR="00597E7E" w:rsidRPr="00597E7E" w:rsidRDefault="00597E7E" w:rsidP="00597E7E">
      <w:pPr>
        <w:spacing w:after="200" w:line="276" w:lineRule="auto"/>
        <w:rPr>
          <w:rFonts w:eastAsiaTheme="minorHAnsi" w:cs="Arial"/>
          <w:b/>
          <w:sz w:val="24"/>
          <w:szCs w:val="24"/>
          <w:lang w:val="es-MX" w:eastAsia="en-US"/>
        </w:rPr>
      </w:pPr>
    </w:p>
    <w:p w14:paraId="26881FBC" w14:textId="77777777" w:rsidR="00597E7E" w:rsidRPr="00597E7E" w:rsidRDefault="00597E7E" w:rsidP="00597E7E">
      <w:pPr>
        <w:spacing w:after="200" w:line="276" w:lineRule="auto"/>
        <w:rPr>
          <w:rFonts w:eastAsiaTheme="minorHAnsi" w:cs="Arial"/>
          <w:b/>
          <w:sz w:val="24"/>
          <w:szCs w:val="24"/>
          <w:lang w:val="es-MX" w:eastAsia="en-US"/>
        </w:rPr>
      </w:pPr>
    </w:p>
    <w:p w14:paraId="4F3633B5" w14:textId="77777777" w:rsidR="00597E7E" w:rsidRPr="00597E7E" w:rsidRDefault="00597E7E" w:rsidP="00597E7E">
      <w:pPr>
        <w:spacing w:after="200" w:line="276" w:lineRule="auto"/>
        <w:rPr>
          <w:rFonts w:eastAsiaTheme="minorHAnsi" w:cs="Arial"/>
          <w:b/>
          <w:sz w:val="24"/>
          <w:szCs w:val="24"/>
          <w:lang w:val="es-MX" w:eastAsia="en-US"/>
        </w:rPr>
      </w:pPr>
    </w:p>
    <w:p w14:paraId="6D6A7A5F" w14:textId="77777777" w:rsidR="00597E7E" w:rsidRPr="00597E7E" w:rsidRDefault="00597E7E" w:rsidP="00597E7E">
      <w:pPr>
        <w:spacing w:after="200" w:line="276" w:lineRule="auto"/>
        <w:rPr>
          <w:rFonts w:eastAsiaTheme="minorHAnsi" w:cs="Arial"/>
          <w:b/>
          <w:sz w:val="24"/>
          <w:szCs w:val="24"/>
          <w:lang w:val="es-MX" w:eastAsia="en-US"/>
        </w:rPr>
      </w:pPr>
    </w:p>
    <w:p w14:paraId="0BD00A60" w14:textId="77777777" w:rsidR="00597E7E" w:rsidRDefault="00597E7E" w:rsidP="00597E7E">
      <w:pPr>
        <w:spacing w:after="200" w:line="276" w:lineRule="auto"/>
        <w:rPr>
          <w:rFonts w:eastAsiaTheme="minorHAnsi" w:cs="Arial"/>
          <w:b/>
          <w:sz w:val="24"/>
          <w:szCs w:val="24"/>
          <w:lang w:val="es-MX" w:eastAsia="en-US"/>
        </w:rPr>
      </w:pPr>
    </w:p>
    <w:p w14:paraId="7F59680F" w14:textId="77777777" w:rsidR="00597E7E" w:rsidRDefault="00597E7E" w:rsidP="00597E7E">
      <w:pPr>
        <w:spacing w:after="200" w:line="276" w:lineRule="auto"/>
        <w:rPr>
          <w:rFonts w:eastAsiaTheme="minorHAnsi" w:cs="Arial"/>
          <w:b/>
          <w:sz w:val="24"/>
          <w:szCs w:val="24"/>
          <w:lang w:val="es-MX" w:eastAsia="en-US"/>
        </w:rPr>
      </w:pPr>
    </w:p>
    <w:p w14:paraId="28E583A0" w14:textId="02367CAB" w:rsidR="00597E7E" w:rsidRPr="00597E7E" w:rsidRDefault="00597E7E" w:rsidP="00597E7E">
      <w:pPr>
        <w:spacing w:after="200" w:line="276" w:lineRule="auto"/>
        <w:rPr>
          <w:rFonts w:eastAsiaTheme="minorHAnsi" w:cs="Arial"/>
          <w:b/>
          <w:sz w:val="24"/>
          <w:szCs w:val="24"/>
          <w:lang w:val="es-MX" w:eastAsia="en-US"/>
        </w:rPr>
      </w:pPr>
      <w:r w:rsidRPr="00597E7E">
        <w:rPr>
          <w:rFonts w:eastAsiaTheme="minorHAnsi" w:cs="Arial"/>
          <w:b/>
          <w:sz w:val="24"/>
          <w:szCs w:val="24"/>
          <w:lang w:val="es-MX" w:eastAsia="en-US"/>
        </w:rPr>
        <w:lastRenderedPageBreak/>
        <w:t>XIII.-CRONOGRAMA.</w:t>
      </w:r>
    </w:p>
    <w:p w14:paraId="07F7675F" w14:textId="77777777" w:rsidR="00597E7E" w:rsidRPr="00597E7E" w:rsidRDefault="00597E7E" w:rsidP="00597E7E">
      <w:pPr>
        <w:spacing w:after="200" w:line="276" w:lineRule="auto"/>
        <w:ind w:left="720"/>
        <w:contextualSpacing/>
        <w:jc w:val="both"/>
        <w:rPr>
          <w:rFonts w:asciiTheme="minorHAnsi" w:eastAsiaTheme="minorHAnsi" w:hAnsiTheme="minorHAnsi" w:cstheme="minorBidi"/>
          <w:sz w:val="22"/>
          <w:szCs w:val="22"/>
          <w:lang w:val="es-MX" w:eastAsia="en-US"/>
        </w:rPr>
      </w:pPr>
    </w:p>
    <w:tbl>
      <w:tblPr>
        <w:tblStyle w:val="Tablaconcuadrcula"/>
        <w:tblW w:w="9813" w:type="dxa"/>
        <w:tblLayout w:type="fixed"/>
        <w:tblLook w:val="04A0" w:firstRow="1" w:lastRow="0" w:firstColumn="1" w:lastColumn="0" w:noHBand="0" w:noVBand="1"/>
      </w:tblPr>
      <w:tblGrid>
        <w:gridCol w:w="3090"/>
        <w:gridCol w:w="2442"/>
        <w:gridCol w:w="1380"/>
        <w:gridCol w:w="1484"/>
        <w:gridCol w:w="1417"/>
      </w:tblGrid>
      <w:tr w:rsidR="00597E7E" w:rsidRPr="00597E7E" w14:paraId="4C54231A" w14:textId="77777777" w:rsidTr="00A43661">
        <w:trPr>
          <w:trHeight w:val="895"/>
        </w:trPr>
        <w:tc>
          <w:tcPr>
            <w:tcW w:w="3090" w:type="dxa"/>
          </w:tcPr>
          <w:p w14:paraId="39455D9C"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b/>
                <w:sz w:val="22"/>
                <w:szCs w:val="22"/>
                <w:lang w:val="es-MX" w:eastAsia="en-US"/>
              </w:rPr>
              <w:t>ESTRATEGIA</w:t>
            </w:r>
          </w:p>
        </w:tc>
        <w:tc>
          <w:tcPr>
            <w:tcW w:w="2442" w:type="dxa"/>
          </w:tcPr>
          <w:p w14:paraId="3525090E"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b/>
                <w:sz w:val="22"/>
                <w:szCs w:val="22"/>
                <w:lang w:val="es-MX" w:eastAsia="en-US"/>
              </w:rPr>
              <w:t>ACTIVIDADES</w:t>
            </w:r>
          </w:p>
        </w:tc>
        <w:tc>
          <w:tcPr>
            <w:tcW w:w="1380" w:type="dxa"/>
          </w:tcPr>
          <w:p w14:paraId="68D940B0"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PRIMER REVISION</w:t>
            </w:r>
          </w:p>
        </w:tc>
        <w:tc>
          <w:tcPr>
            <w:tcW w:w="1484" w:type="dxa"/>
          </w:tcPr>
          <w:p w14:paraId="7193A1A3"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b/>
                <w:sz w:val="22"/>
                <w:szCs w:val="22"/>
                <w:lang w:val="es-MX" w:eastAsia="en-US"/>
              </w:rPr>
              <w:t>SEGUNDA</w:t>
            </w:r>
            <w:r w:rsidRPr="00597E7E">
              <w:rPr>
                <w:rFonts w:asciiTheme="minorHAnsi" w:eastAsiaTheme="minorHAnsi" w:hAnsiTheme="minorHAnsi" w:cstheme="minorBidi"/>
                <w:sz w:val="22"/>
                <w:szCs w:val="22"/>
                <w:lang w:val="es-MX" w:eastAsia="en-US"/>
              </w:rPr>
              <w:t xml:space="preserve"> </w:t>
            </w:r>
            <w:r w:rsidRPr="00597E7E">
              <w:rPr>
                <w:rFonts w:asciiTheme="minorHAnsi" w:eastAsiaTheme="minorHAnsi" w:hAnsiTheme="minorHAnsi" w:cstheme="minorBidi"/>
                <w:b/>
                <w:sz w:val="22"/>
                <w:szCs w:val="22"/>
                <w:lang w:val="es-MX" w:eastAsia="en-US"/>
              </w:rPr>
              <w:t>REVISION</w:t>
            </w:r>
          </w:p>
        </w:tc>
        <w:tc>
          <w:tcPr>
            <w:tcW w:w="1417" w:type="dxa"/>
          </w:tcPr>
          <w:p w14:paraId="47ACD42A"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b/>
                <w:sz w:val="22"/>
                <w:szCs w:val="22"/>
                <w:lang w:val="es-MX" w:eastAsia="en-US"/>
              </w:rPr>
              <w:t>TERCERA</w:t>
            </w:r>
            <w:r w:rsidRPr="00597E7E">
              <w:rPr>
                <w:rFonts w:asciiTheme="minorHAnsi" w:eastAsiaTheme="minorHAnsi" w:hAnsiTheme="minorHAnsi" w:cstheme="minorBidi"/>
                <w:sz w:val="22"/>
                <w:szCs w:val="22"/>
                <w:lang w:val="es-MX" w:eastAsia="en-US"/>
              </w:rPr>
              <w:t xml:space="preserve"> </w:t>
            </w:r>
            <w:r w:rsidRPr="00597E7E">
              <w:rPr>
                <w:rFonts w:asciiTheme="minorHAnsi" w:eastAsiaTheme="minorHAnsi" w:hAnsiTheme="minorHAnsi" w:cstheme="minorBidi"/>
                <w:b/>
                <w:sz w:val="22"/>
                <w:szCs w:val="22"/>
                <w:lang w:val="es-MX" w:eastAsia="en-US"/>
              </w:rPr>
              <w:t>REVISION</w:t>
            </w:r>
          </w:p>
        </w:tc>
      </w:tr>
      <w:tr w:rsidR="00597E7E" w:rsidRPr="00597E7E" w14:paraId="50F04F54" w14:textId="77777777" w:rsidTr="00A43661">
        <w:trPr>
          <w:trHeight w:val="761"/>
        </w:trPr>
        <w:tc>
          <w:tcPr>
            <w:tcW w:w="3090" w:type="dxa"/>
          </w:tcPr>
          <w:p w14:paraId="52D38019"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Fomento de la participación ciudadana en la prevención del delito</w:t>
            </w:r>
          </w:p>
        </w:tc>
        <w:tc>
          <w:tcPr>
            <w:tcW w:w="2442" w:type="dxa"/>
          </w:tcPr>
          <w:p w14:paraId="16E62F41"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Involucrar a la ciudadanía para implementar formas de prevenir al delito</w:t>
            </w:r>
          </w:p>
        </w:tc>
        <w:tc>
          <w:tcPr>
            <w:tcW w:w="1380" w:type="dxa"/>
          </w:tcPr>
          <w:p w14:paraId="17AF80DF"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Primer cuatrimestre</w:t>
            </w:r>
          </w:p>
        </w:tc>
        <w:tc>
          <w:tcPr>
            <w:tcW w:w="1484" w:type="dxa"/>
          </w:tcPr>
          <w:p w14:paraId="42EF9D97"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Segundo cuatrimestre</w:t>
            </w:r>
          </w:p>
        </w:tc>
        <w:tc>
          <w:tcPr>
            <w:tcW w:w="1417" w:type="dxa"/>
          </w:tcPr>
          <w:p w14:paraId="7D7D74A1"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Tercer cuatrimestre</w:t>
            </w:r>
          </w:p>
        </w:tc>
      </w:tr>
      <w:tr w:rsidR="00597E7E" w:rsidRPr="00597E7E" w14:paraId="14F7665F" w14:textId="77777777" w:rsidTr="00A43661">
        <w:trPr>
          <w:trHeight w:val="722"/>
        </w:trPr>
        <w:tc>
          <w:tcPr>
            <w:tcW w:w="3090" w:type="dxa"/>
          </w:tcPr>
          <w:p w14:paraId="2E2039AF"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Fortalecer la coordinación interinstitucional para la aplicación de programas de prevención social de la violencia y la delincuencia</w:t>
            </w:r>
          </w:p>
        </w:tc>
        <w:tc>
          <w:tcPr>
            <w:tcW w:w="2442" w:type="dxa"/>
          </w:tcPr>
          <w:p w14:paraId="2551C531"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Crear una agenda de intervención en los Municipios de la región, para la implementación, de programas homologados</w:t>
            </w:r>
          </w:p>
        </w:tc>
        <w:tc>
          <w:tcPr>
            <w:tcW w:w="1380" w:type="dxa"/>
          </w:tcPr>
          <w:p w14:paraId="4D06C1BD"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Mes de Marzo.</w:t>
            </w:r>
          </w:p>
        </w:tc>
        <w:tc>
          <w:tcPr>
            <w:tcW w:w="1484" w:type="dxa"/>
          </w:tcPr>
          <w:p w14:paraId="174360CE"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Mes de Julio.</w:t>
            </w:r>
          </w:p>
        </w:tc>
        <w:tc>
          <w:tcPr>
            <w:tcW w:w="1417" w:type="dxa"/>
          </w:tcPr>
          <w:p w14:paraId="0EE57CF4"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Mes de Noviembre.</w:t>
            </w:r>
          </w:p>
        </w:tc>
      </w:tr>
      <w:tr w:rsidR="00597E7E" w:rsidRPr="00597E7E" w14:paraId="0253C975" w14:textId="77777777" w:rsidTr="00A43661">
        <w:trPr>
          <w:trHeight w:val="761"/>
        </w:trPr>
        <w:tc>
          <w:tcPr>
            <w:tcW w:w="3090" w:type="dxa"/>
          </w:tcPr>
          <w:p w14:paraId="721F1A28"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Fortalecimiento de los cuerpos policiacos con un Sistema de carrera policial</w:t>
            </w:r>
          </w:p>
        </w:tc>
        <w:tc>
          <w:tcPr>
            <w:tcW w:w="2442" w:type="dxa"/>
          </w:tcPr>
          <w:p w14:paraId="2E3B73F5"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 xml:space="preserve">Motivar a todo el personal como operativo como administrativo a que siga con su estudio, dándole las facilidades que se requieran. </w:t>
            </w:r>
          </w:p>
        </w:tc>
        <w:tc>
          <w:tcPr>
            <w:tcW w:w="1380" w:type="dxa"/>
          </w:tcPr>
          <w:p w14:paraId="39DC488F"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Fin de primer semestre.</w:t>
            </w:r>
          </w:p>
        </w:tc>
        <w:tc>
          <w:tcPr>
            <w:tcW w:w="1484" w:type="dxa"/>
          </w:tcPr>
          <w:p w14:paraId="52D86586"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Fin de segundo semestre</w:t>
            </w:r>
          </w:p>
        </w:tc>
        <w:tc>
          <w:tcPr>
            <w:tcW w:w="1417" w:type="dxa"/>
          </w:tcPr>
          <w:p w14:paraId="52BB9BC5"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N/A</w:t>
            </w:r>
          </w:p>
        </w:tc>
      </w:tr>
      <w:tr w:rsidR="00597E7E" w:rsidRPr="00597E7E" w14:paraId="6482B669" w14:textId="77777777" w:rsidTr="00A43661">
        <w:trPr>
          <w:trHeight w:val="761"/>
        </w:trPr>
        <w:tc>
          <w:tcPr>
            <w:tcW w:w="3090" w:type="dxa"/>
          </w:tcPr>
          <w:p w14:paraId="63644EC4"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Modernización de infraestructura y equipamiento de los cuerpos policiales</w:t>
            </w:r>
          </w:p>
        </w:tc>
        <w:tc>
          <w:tcPr>
            <w:tcW w:w="2442" w:type="dxa"/>
          </w:tcPr>
          <w:p w14:paraId="1A2E9710"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Gestionar en cada momento equipamiento y capacitación para todo el personal</w:t>
            </w:r>
          </w:p>
        </w:tc>
        <w:tc>
          <w:tcPr>
            <w:tcW w:w="1380" w:type="dxa"/>
          </w:tcPr>
          <w:p w14:paraId="086613D6"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Fin de primer semestre.</w:t>
            </w:r>
          </w:p>
        </w:tc>
        <w:tc>
          <w:tcPr>
            <w:tcW w:w="1484" w:type="dxa"/>
          </w:tcPr>
          <w:p w14:paraId="4F13B61C"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Fin de segundo semestre.</w:t>
            </w:r>
          </w:p>
        </w:tc>
        <w:tc>
          <w:tcPr>
            <w:tcW w:w="1417" w:type="dxa"/>
          </w:tcPr>
          <w:p w14:paraId="423E20F2"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N/A</w:t>
            </w:r>
          </w:p>
        </w:tc>
      </w:tr>
      <w:tr w:rsidR="00597E7E" w:rsidRPr="00597E7E" w14:paraId="7A17D0F4" w14:textId="77777777" w:rsidTr="00A43661">
        <w:trPr>
          <w:trHeight w:val="761"/>
        </w:trPr>
        <w:tc>
          <w:tcPr>
            <w:tcW w:w="3090" w:type="dxa"/>
          </w:tcPr>
          <w:p w14:paraId="059CB377"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Contratación de más personal</w:t>
            </w:r>
          </w:p>
        </w:tc>
        <w:tc>
          <w:tcPr>
            <w:tcW w:w="2442" w:type="dxa"/>
          </w:tcPr>
          <w:p w14:paraId="679D7D1F"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Mediante una Convocatoria especificando el perfil que se busca para ingreso de los próximos elementos</w:t>
            </w:r>
          </w:p>
        </w:tc>
        <w:tc>
          <w:tcPr>
            <w:tcW w:w="1380" w:type="dxa"/>
          </w:tcPr>
          <w:p w14:paraId="1FD60480"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Fin de primer semestre.</w:t>
            </w:r>
          </w:p>
        </w:tc>
        <w:tc>
          <w:tcPr>
            <w:tcW w:w="1484" w:type="dxa"/>
          </w:tcPr>
          <w:p w14:paraId="70776E1A"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Fin de segundo semestre.</w:t>
            </w:r>
          </w:p>
        </w:tc>
        <w:tc>
          <w:tcPr>
            <w:tcW w:w="1417" w:type="dxa"/>
          </w:tcPr>
          <w:p w14:paraId="30C7BFDA"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N/A</w:t>
            </w:r>
          </w:p>
        </w:tc>
      </w:tr>
      <w:tr w:rsidR="00597E7E" w:rsidRPr="00597E7E" w14:paraId="273A3A63" w14:textId="77777777" w:rsidTr="00A43661">
        <w:trPr>
          <w:trHeight w:val="761"/>
        </w:trPr>
        <w:tc>
          <w:tcPr>
            <w:tcW w:w="3090" w:type="dxa"/>
          </w:tcPr>
          <w:p w14:paraId="7EB81AC5"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Dignificar al personal de sustantivo mediante el fortalecimiento de servicio profesional de carrera</w:t>
            </w:r>
          </w:p>
        </w:tc>
        <w:tc>
          <w:tcPr>
            <w:tcW w:w="2442" w:type="dxa"/>
          </w:tcPr>
          <w:p w14:paraId="77E7FAC3"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Motivar al elemento mediante programas de apoyo económicos para continuar preparándose.</w:t>
            </w:r>
          </w:p>
        </w:tc>
        <w:tc>
          <w:tcPr>
            <w:tcW w:w="1380" w:type="dxa"/>
          </w:tcPr>
          <w:p w14:paraId="198C0D25"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Fin de primer semestre.</w:t>
            </w:r>
          </w:p>
        </w:tc>
        <w:tc>
          <w:tcPr>
            <w:tcW w:w="1484" w:type="dxa"/>
          </w:tcPr>
          <w:p w14:paraId="2CE0F320"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Fin de segundo semestre.</w:t>
            </w:r>
          </w:p>
        </w:tc>
        <w:tc>
          <w:tcPr>
            <w:tcW w:w="1417" w:type="dxa"/>
          </w:tcPr>
          <w:p w14:paraId="4CDBCC52"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N/A</w:t>
            </w:r>
          </w:p>
        </w:tc>
      </w:tr>
    </w:tbl>
    <w:p w14:paraId="7FDE9E36"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1A686AF1"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0AE85450" w14:textId="77777777" w:rsidR="00597E7E" w:rsidRDefault="00597E7E" w:rsidP="00597E7E">
      <w:pPr>
        <w:spacing w:after="200" w:line="276" w:lineRule="auto"/>
        <w:contextualSpacing/>
        <w:jc w:val="both"/>
        <w:rPr>
          <w:rFonts w:eastAsiaTheme="minorHAnsi" w:cs="Arial"/>
          <w:b/>
          <w:sz w:val="24"/>
          <w:szCs w:val="24"/>
          <w:lang w:val="es-MX" w:eastAsia="en-US"/>
        </w:rPr>
      </w:pPr>
    </w:p>
    <w:p w14:paraId="76D033DC" w14:textId="77777777" w:rsidR="00597E7E" w:rsidRDefault="00597E7E" w:rsidP="00597E7E">
      <w:pPr>
        <w:spacing w:after="200" w:line="276" w:lineRule="auto"/>
        <w:contextualSpacing/>
        <w:jc w:val="both"/>
        <w:rPr>
          <w:rFonts w:eastAsiaTheme="minorHAnsi" w:cs="Arial"/>
          <w:b/>
          <w:sz w:val="24"/>
          <w:szCs w:val="24"/>
          <w:lang w:val="es-MX" w:eastAsia="en-US"/>
        </w:rPr>
      </w:pPr>
    </w:p>
    <w:p w14:paraId="0ADF3864" w14:textId="77777777" w:rsidR="00597E7E" w:rsidRDefault="00597E7E" w:rsidP="00597E7E">
      <w:pPr>
        <w:spacing w:after="200" w:line="276" w:lineRule="auto"/>
        <w:contextualSpacing/>
        <w:jc w:val="both"/>
        <w:rPr>
          <w:rFonts w:eastAsiaTheme="minorHAnsi" w:cs="Arial"/>
          <w:b/>
          <w:sz w:val="24"/>
          <w:szCs w:val="24"/>
          <w:lang w:val="es-MX" w:eastAsia="en-US"/>
        </w:rPr>
      </w:pPr>
    </w:p>
    <w:p w14:paraId="32DB53A1" w14:textId="7DE665E0" w:rsidR="00597E7E" w:rsidRPr="00597E7E" w:rsidRDefault="00597E7E" w:rsidP="00597E7E">
      <w:pPr>
        <w:spacing w:after="200" w:line="276" w:lineRule="auto"/>
        <w:contextualSpacing/>
        <w:jc w:val="both"/>
        <w:rPr>
          <w:rFonts w:eastAsiaTheme="minorHAnsi" w:cs="Arial"/>
          <w:b/>
          <w:sz w:val="24"/>
          <w:szCs w:val="24"/>
          <w:lang w:val="es-MX" w:eastAsia="en-US"/>
        </w:rPr>
      </w:pPr>
      <w:r w:rsidRPr="00597E7E">
        <w:rPr>
          <w:rFonts w:eastAsiaTheme="minorHAnsi" w:cs="Arial"/>
          <w:b/>
          <w:sz w:val="24"/>
          <w:szCs w:val="24"/>
          <w:lang w:val="es-MX" w:eastAsia="en-US"/>
        </w:rPr>
        <w:lastRenderedPageBreak/>
        <w:t>XIV.- INDICADORES.</w:t>
      </w:r>
    </w:p>
    <w:p w14:paraId="2324042F" w14:textId="77777777" w:rsidR="00597E7E" w:rsidRPr="00597E7E" w:rsidRDefault="00597E7E" w:rsidP="00597E7E">
      <w:pPr>
        <w:spacing w:after="200" w:line="276" w:lineRule="auto"/>
        <w:ind w:left="720"/>
        <w:contextualSpacing/>
        <w:jc w:val="both"/>
        <w:rPr>
          <w:rFonts w:asciiTheme="minorHAnsi" w:eastAsiaTheme="minorHAnsi" w:hAnsiTheme="minorHAnsi" w:cstheme="minorBidi"/>
          <w:b/>
          <w:sz w:val="22"/>
          <w:szCs w:val="22"/>
          <w:lang w:val="es-MX" w:eastAsia="en-US"/>
        </w:rPr>
      </w:pPr>
    </w:p>
    <w:p w14:paraId="37C1377F" w14:textId="77777777" w:rsidR="00597E7E" w:rsidRPr="00597E7E" w:rsidRDefault="00597E7E" w:rsidP="00597E7E">
      <w:pPr>
        <w:spacing w:after="200" w:line="276" w:lineRule="auto"/>
        <w:ind w:left="720"/>
        <w:contextualSpacing/>
        <w:jc w:val="both"/>
        <w:rPr>
          <w:rFonts w:asciiTheme="minorHAnsi" w:eastAsiaTheme="minorHAnsi" w:hAnsiTheme="minorHAnsi" w:cstheme="minorBidi"/>
          <w:b/>
          <w:sz w:val="22"/>
          <w:szCs w:val="22"/>
          <w:lang w:val="es-MX" w:eastAsia="en-US"/>
        </w:rPr>
      </w:pPr>
    </w:p>
    <w:tbl>
      <w:tblPr>
        <w:tblStyle w:val="Tablaconcuadrcula"/>
        <w:tblW w:w="10632" w:type="dxa"/>
        <w:tblInd w:w="-601" w:type="dxa"/>
        <w:tblLook w:val="04A0" w:firstRow="1" w:lastRow="0" w:firstColumn="1" w:lastColumn="0" w:noHBand="0" w:noVBand="1"/>
      </w:tblPr>
      <w:tblGrid>
        <w:gridCol w:w="555"/>
        <w:gridCol w:w="2490"/>
        <w:gridCol w:w="2867"/>
        <w:gridCol w:w="2561"/>
        <w:gridCol w:w="2159"/>
      </w:tblGrid>
      <w:tr w:rsidR="00597E7E" w:rsidRPr="00597E7E" w14:paraId="7160F214" w14:textId="77777777" w:rsidTr="00A43661">
        <w:tc>
          <w:tcPr>
            <w:tcW w:w="555" w:type="dxa"/>
          </w:tcPr>
          <w:p w14:paraId="0A7AD45D"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N°</w:t>
            </w:r>
          </w:p>
        </w:tc>
        <w:tc>
          <w:tcPr>
            <w:tcW w:w="2490" w:type="dxa"/>
          </w:tcPr>
          <w:p w14:paraId="2531A35E"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Nombre de indicador</w:t>
            </w:r>
          </w:p>
        </w:tc>
        <w:tc>
          <w:tcPr>
            <w:tcW w:w="2867" w:type="dxa"/>
          </w:tcPr>
          <w:p w14:paraId="7C550DBC"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 xml:space="preserve">Criterio que se indica </w:t>
            </w:r>
          </w:p>
        </w:tc>
        <w:tc>
          <w:tcPr>
            <w:tcW w:w="2561" w:type="dxa"/>
          </w:tcPr>
          <w:p w14:paraId="65FCD52A"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Porcentaje Actual</w:t>
            </w:r>
          </w:p>
        </w:tc>
        <w:tc>
          <w:tcPr>
            <w:tcW w:w="2159" w:type="dxa"/>
          </w:tcPr>
          <w:p w14:paraId="2F8A8D71"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Porcentaje Deseado</w:t>
            </w:r>
          </w:p>
        </w:tc>
      </w:tr>
      <w:tr w:rsidR="00597E7E" w:rsidRPr="00597E7E" w14:paraId="2C5CC213" w14:textId="77777777" w:rsidTr="00A43661">
        <w:tc>
          <w:tcPr>
            <w:tcW w:w="555" w:type="dxa"/>
          </w:tcPr>
          <w:p w14:paraId="2F33D4CA"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1</w:t>
            </w:r>
          </w:p>
        </w:tc>
        <w:tc>
          <w:tcPr>
            <w:tcW w:w="2490" w:type="dxa"/>
          </w:tcPr>
          <w:p w14:paraId="72771608"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Profesionalización</w:t>
            </w:r>
          </w:p>
        </w:tc>
        <w:tc>
          <w:tcPr>
            <w:tcW w:w="2867" w:type="dxa"/>
          </w:tcPr>
          <w:p w14:paraId="5D952A24"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Capacitar a los elementos operativos para el óptimo funcionamiento.</w:t>
            </w:r>
          </w:p>
        </w:tc>
        <w:tc>
          <w:tcPr>
            <w:tcW w:w="2561" w:type="dxa"/>
          </w:tcPr>
          <w:p w14:paraId="3E7E7D05"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60 %</w:t>
            </w:r>
          </w:p>
        </w:tc>
        <w:tc>
          <w:tcPr>
            <w:tcW w:w="2159" w:type="dxa"/>
          </w:tcPr>
          <w:p w14:paraId="158F0FC5"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100 %</w:t>
            </w:r>
          </w:p>
        </w:tc>
      </w:tr>
      <w:tr w:rsidR="00597E7E" w:rsidRPr="00597E7E" w14:paraId="4F80C2EF" w14:textId="77777777" w:rsidTr="00A43661">
        <w:tc>
          <w:tcPr>
            <w:tcW w:w="555" w:type="dxa"/>
          </w:tcPr>
          <w:p w14:paraId="7D8E0DA5"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2</w:t>
            </w:r>
          </w:p>
        </w:tc>
        <w:tc>
          <w:tcPr>
            <w:tcW w:w="2490" w:type="dxa"/>
          </w:tcPr>
          <w:p w14:paraId="4DAE5C5D"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Eficacia de la aplicación del gasto de Seguridad Publica</w:t>
            </w:r>
          </w:p>
        </w:tc>
        <w:tc>
          <w:tcPr>
            <w:tcW w:w="2867" w:type="dxa"/>
          </w:tcPr>
          <w:p w14:paraId="351A4B81"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Promover que el recurso se implementa al fin determinado</w:t>
            </w:r>
          </w:p>
        </w:tc>
        <w:tc>
          <w:tcPr>
            <w:tcW w:w="2561" w:type="dxa"/>
          </w:tcPr>
          <w:p w14:paraId="4CCF6709"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75 %</w:t>
            </w:r>
          </w:p>
        </w:tc>
        <w:tc>
          <w:tcPr>
            <w:tcW w:w="2159" w:type="dxa"/>
          </w:tcPr>
          <w:p w14:paraId="4BB08F92"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100 %</w:t>
            </w:r>
          </w:p>
        </w:tc>
      </w:tr>
      <w:tr w:rsidR="00597E7E" w:rsidRPr="00597E7E" w14:paraId="269D2883" w14:textId="77777777" w:rsidTr="00A43661">
        <w:tc>
          <w:tcPr>
            <w:tcW w:w="555" w:type="dxa"/>
          </w:tcPr>
          <w:p w14:paraId="19C31E12"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3</w:t>
            </w:r>
          </w:p>
        </w:tc>
        <w:tc>
          <w:tcPr>
            <w:tcW w:w="2490" w:type="dxa"/>
          </w:tcPr>
          <w:p w14:paraId="6D656ACF"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Personal Policial de nuevo ingreso con formación inicial</w:t>
            </w:r>
          </w:p>
        </w:tc>
        <w:tc>
          <w:tcPr>
            <w:tcW w:w="2867" w:type="dxa"/>
          </w:tcPr>
          <w:p w14:paraId="66BF71F8"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Capacitarlos en su totalidad e implementar un curso especializado.</w:t>
            </w:r>
          </w:p>
        </w:tc>
        <w:tc>
          <w:tcPr>
            <w:tcW w:w="2561" w:type="dxa"/>
          </w:tcPr>
          <w:p w14:paraId="59843127"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60 %</w:t>
            </w:r>
          </w:p>
        </w:tc>
        <w:tc>
          <w:tcPr>
            <w:tcW w:w="2159" w:type="dxa"/>
          </w:tcPr>
          <w:p w14:paraId="3F5E7AE3"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100 %</w:t>
            </w:r>
          </w:p>
        </w:tc>
      </w:tr>
      <w:tr w:rsidR="00597E7E" w:rsidRPr="00597E7E" w14:paraId="5A16C9E4" w14:textId="77777777" w:rsidTr="00A43661">
        <w:tc>
          <w:tcPr>
            <w:tcW w:w="555" w:type="dxa"/>
          </w:tcPr>
          <w:p w14:paraId="7627FF74"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4</w:t>
            </w:r>
          </w:p>
        </w:tc>
        <w:tc>
          <w:tcPr>
            <w:tcW w:w="2490" w:type="dxa"/>
          </w:tcPr>
          <w:p w14:paraId="77800B7C"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Dar una Atención eficiente</w:t>
            </w:r>
          </w:p>
        </w:tc>
        <w:tc>
          <w:tcPr>
            <w:tcW w:w="2867" w:type="dxa"/>
          </w:tcPr>
          <w:p w14:paraId="0645881D"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Concientización de los elementos operativos en el trato con las víctimas y ofendidos</w:t>
            </w:r>
          </w:p>
        </w:tc>
        <w:tc>
          <w:tcPr>
            <w:tcW w:w="2561" w:type="dxa"/>
          </w:tcPr>
          <w:p w14:paraId="348381F3"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70 %</w:t>
            </w:r>
          </w:p>
        </w:tc>
        <w:tc>
          <w:tcPr>
            <w:tcW w:w="2159" w:type="dxa"/>
          </w:tcPr>
          <w:p w14:paraId="341D10B5"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100 %</w:t>
            </w:r>
          </w:p>
        </w:tc>
      </w:tr>
      <w:tr w:rsidR="00597E7E" w:rsidRPr="00597E7E" w14:paraId="442338B5" w14:textId="77777777" w:rsidTr="00A43661">
        <w:tc>
          <w:tcPr>
            <w:tcW w:w="555" w:type="dxa"/>
          </w:tcPr>
          <w:p w14:paraId="374C1D60"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5</w:t>
            </w:r>
          </w:p>
        </w:tc>
        <w:tc>
          <w:tcPr>
            <w:tcW w:w="2490" w:type="dxa"/>
          </w:tcPr>
          <w:p w14:paraId="7E0FB4C7"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 xml:space="preserve">Recepción, atención y seguimiento de la denuncia </w:t>
            </w:r>
          </w:p>
        </w:tc>
        <w:tc>
          <w:tcPr>
            <w:tcW w:w="2867" w:type="dxa"/>
          </w:tcPr>
          <w:p w14:paraId="3B972C61"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Fomentar el trato personal y digno a los denunciantes</w:t>
            </w:r>
          </w:p>
        </w:tc>
        <w:tc>
          <w:tcPr>
            <w:tcW w:w="2561" w:type="dxa"/>
          </w:tcPr>
          <w:p w14:paraId="318E6945"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80 %</w:t>
            </w:r>
          </w:p>
        </w:tc>
        <w:tc>
          <w:tcPr>
            <w:tcW w:w="2159" w:type="dxa"/>
          </w:tcPr>
          <w:p w14:paraId="3F694259"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100 %</w:t>
            </w:r>
          </w:p>
        </w:tc>
      </w:tr>
    </w:tbl>
    <w:p w14:paraId="16435292" w14:textId="77777777" w:rsidR="00597E7E" w:rsidRPr="00597E7E" w:rsidRDefault="00597E7E" w:rsidP="00597E7E">
      <w:pPr>
        <w:spacing w:after="200" w:line="276" w:lineRule="auto"/>
        <w:ind w:left="720"/>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 xml:space="preserve">   </w:t>
      </w:r>
    </w:p>
    <w:p w14:paraId="2FC36436"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75E835CB"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6864A634"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784903A9"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241E6461"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3CFDABFD"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6ABBDF13"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4469D7C2"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2B8710FC"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77A34F69"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4F2A745E"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2ABF127E"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7F35252A"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34DFC1B5"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07170391"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18F077BE"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77DC0A00" w14:textId="77777777" w:rsidR="00597E7E" w:rsidRDefault="00597E7E" w:rsidP="00597E7E">
      <w:pPr>
        <w:spacing w:after="200" w:line="276" w:lineRule="auto"/>
        <w:contextualSpacing/>
        <w:jc w:val="both"/>
        <w:rPr>
          <w:rFonts w:eastAsiaTheme="minorHAnsi" w:cs="Arial"/>
          <w:b/>
          <w:sz w:val="24"/>
          <w:szCs w:val="24"/>
          <w:lang w:val="es-MX" w:eastAsia="en-US"/>
        </w:rPr>
      </w:pPr>
    </w:p>
    <w:p w14:paraId="39099299" w14:textId="77777777" w:rsidR="00597E7E" w:rsidRDefault="00597E7E" w:rsidP="00597E7E">
      <w:pPr>
        <w:spacing w:after="200" w:line="276" w:lineRule="auto"/>
        <w:contextualSpacing/>
        <w:jc w:val="both"/>
        <w:rPr>
          <w:rFonts w:eastAsiaTheme="minorHAnsi" w:cs="Arial"/>
          <w:b/>
          <w:sz w:val="24"/>
          <w:szCs w:val="24"/>
          <w:lang w:val="es-MX" w:eastAsia="en-US"/>
        </w:rPr>
      </w:pPr>
    </w:p>
    <w:p w14:paraId="1AF39425" w14:textId="77777777" w:rsidR="00597E7E" w:rsidRDefault="00597E7E" w:rsidP="00597E7E">
      <w:pPr>
        <w:spacing w:after="200" w:line="276" w:lineRule="auto"/>
        <w:contextualSpacing/>
        <w:jc w:val="both"/>
        <w:rPr>
          <w:rFonts w:eastAsiaTheme="minorHAnsi" w:cs="Arial"/>
          <w:b/>
          <w:sz w:val="24"/>
          <w:szCs w:val="24"/>
          <w:lang w:val="es-MX" w:eastAsia="en-US"/>
        </w:rPr>
      </w:pPr>
    </w:p>
    <w:p w14:paraId="5C2E71FD" w14:textId="16E2EEE5" w:rsidR="00597E7E" w:rsidRPr="00597E7E" w:rsidRDefault="00597E7E" w:rsidP="00597E7E">
      <w:pPr>
        <w:spacing w:after="200" w:line="276" w:lineRule="auto"/>
        <w:contextualSpacing/>
        <w:jc w:val="both"/>
        <w:rPr>
          <w:rFonts w:eastAsiaTheme="minorHAnsi" w:cs="Arial"/>
          <w:b/>
          <w:sz w:val="24"/>
          <w:szCs w:val="24"/>
          <w:lang w:val="es-MX" w:eastAsia="en-US"/>
        </w:rPr>
      </w:pPr>
      <w:r w:rsidRPr="00597E7E">
        <w:rPr>
          <w:rFonts w:eastAsiaTheme="minorHAnsi" w:cs="Arial"/>
          <w:b/>
          <w:sz w:val="24"/>
          <w:szCs w:val="24"/>
          <w:lang w:val="es-MX" w:eastAsia="en-US"/>
        </w:rPr>
        <w:lastRenderedPageBreak/>
        <w:t>XV.- METAS</w:t>
      </w:r>
    </w:p>
    <w:p w14:paraId="7CD7D910"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1.-</w:t>
      </w:r>
      <w:r w:rsidRPr="00597E7E">
        <w:rPr>
          <w:rFonts w:eastAsiaTheme="minorHAnsi" w:cs="Arial"/>
          <w:sz w:val="24"/>
          <w:szCs w:val="24"/>
          <w:lang w:val="es-MX" w:eastAsia="en-US"/>
        </w:rPr>
        <w:t xml:space="preserve"> Cubrir todos los apoyos, así como fiestas patronales, requeridos dentro y fuera del Municipio de Cabo Corrientes, Jalisco, con todo el personal operativo dando recorrido constante.</w:t>
      </w:r>
    </w:p>
    <w:p w14:paraId="7FAF3910"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 xml:space="preserve">2.- </w:t>
      </w:r>
      <w:r w:rsidRPr="00597E7E">
        <w:rPr>
          <w:rFonts w:eastAsiaTheme="minorHAnsi" w:cs="Arial"/>
          <w:sz w:val="24"/>
          <w:szCs w:val="24"/>
          <w:lang w:val="es-MX" w:eastAsia="en-US"/>
        </w:rPr>
        <w:t>Capacitación de los elementos operativos en llenado de documentación del nuevo sistema penal acusatorio.</w:t>
      </w:r>
    </w:p>
    <w:p w14:paraId="002D1D91"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3.-</w:t>
      </w:r>
      <w:r w:rsidRPr="00597E7E">
        <w:rPr>
          <w:rFonts w:eastAsiaTheme="minorHAnsi" w:cs="Arial"/>
          <w:sz w:val="24"/>
          <w:szCs w:val="24"/>
          <w:lang w:val="es-MX" w:eastAsia="en-US"/>
        </w:rPr>
        <w:t xml:space="preserve"> Vigilancia constante en las escuelas de todos los niveles, así como en áreas públicas y parques.</w:t>
      </w:r>
    </w:p>
    <w:p w14:paraId="5DD3F5CD"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4.-</w:t>
      </w:r>
      <w:r w:rsidRPr="00597E7E">
        <w:rPr>
          <w:rFonts w:eastAsiaTheme="minorHAnsi" w:cs="Arial"/>
          <w:sz w:val="24"/>
          <w:szCs w:val="24"/>
          <w:lang w:val="es-MX" w:eastAsia="en-US"/>
        </w:rPr>
        <w:t xml:space="preserve"> Tener un personal disciplinado y eficiente, con el cual la ciudadanía se sienta segura.</w:t>
      </w:r>
    </w:p>
    <w:p w14:paraId="2789A72C"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bCs/>
          <w:sz w:val="24"/>
          <w:szCs w:val="24"/>
          <w:lang w:val="es-MX" w:eastAsia="en-US"/>
        </w:rPr>
        <w:t>5.-</w:t>
      </w:r>
      <w:r w:rsidRPr="00597E7E">
        <w:rPr>
          <w:rFonts w:eastAsiaTheme="minorHAnsi" w:cs="Arial"/>
          <w:sz w:val="24"/>
          <w:szCs w:val="24"/>
          <w:lang w:val="es-MX" w:eastAsia="en-US"/>
        </w:rPr>
        <w:t xml:space="preserve"> Equipamiento a los policías operativos para mejorar el servicio que se le brinda a la ciudadanía </w:t>
      </w:r>
    </w:p>
    <w:p w14:paraId="66DF01D9"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bCs/>
          <w:sz w:val="24"/>
          <w:szCs w:val="24"/>
          <w:lang w:val="es-MX" w:eastAsia="en-US"/>
        </w:rPr>
        <w:t>6.-</w:t>
      </w:r>
      <w:r w:rsidRPr="00597E7E">
        <w:rPr>
          <w:rFonts w:eastAsiaTheme="minorHAnsi" w:cs="Arial"/>
          <w:sz w:val="24"/>
          <w:szCs w:val="24"/>
          <w:lang w:val="es-MX" w:eastAsia="en-US"/>
        </w:rPr>
        <w:t xml:space="preserve"> Inspirar confianza de la ciudadanía hacia los policías operativos.</w:t>
      </w:r>
    </w:p>
    <w:p w14:paraId="1456CAE2"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bCs/>
          <w:sz w:val="24"/>
          <w:szCs w:val="24"/>
          <w:lang w:val="es-MX" w:eastAsia="en-US"/>
        </w:rPr>
        <w:t>7.-</w:t>
      </w:r>
      <w:r w:rsidRPr="00597E7E">
        <w:rPr>
          <w:rFonts w:eastAsiaTheme="minorHAnsi" w:cs="Arial"/>
          <w:sz w:val="24"/>
          <w:szCs w:val="24"/>
          <w:lang w:val="es-MX" w:eastAsia="en-US"/>
        </w:rPr>
        <w:t xml:space="preserve"> difusión en los planteles educativos de diferentes niveles del reglamento de policía y buen gobierno.</w:t>
      </w:r>
    </w:p>
    <w:p w14:paraId="60B20CE7"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bCs/>
          <w:sz w:val="24"/>
          <w:szCs w:val="24"/>
          <w:lang w:val="es-MX" w:eastAsia="en-US"/>
        </w:rPr>
        <w:t>8.-</w:t>
      </w:r>
      <w:r w:rsidRPr="00597E7E">
        <w:rPr>
          <w:rFonts w:eastAsiaTheme="minorHAnsi" w:cs="Arial"/>
          <w:sz w:val="24"/>
          <w:szCs w:val="24"/>
          <w:lang w:val="es-MX" w:eastAsia="en-US"/>
        </w:rPr>
        <w:t xml:space="preserve"> Difusión de los programas homologados de prevención social.</w:t>
      </w:r>
    </w:p>
    <w:p w14:paraId="29A5DABA" w14:textId="77777777" w:rsidR="00597E7E" w:rsidRPr="00597E7E" w:rsidRDefault="00597E7E" w:rsidP="00597E7E">
      <w:pPr>
        <w:spacing w:after="200" w:line="276" w:lineRule="auto"/>
        <w:jc w:val="both"/>
        <w:rPr>
          <w:rFonts w:eastAsiaTheme="minorHAnsi" w:cs="Arial"/>
          <w:sz w:val="24"/>
          <w:szCs w:val="24"/>
          <w:lang w:val="es-MX" w:eastAsia="en-US"/>
        </w:rPr>
      </w:pPr>
    </w:p>
    <w:p w14:paraId="5AC4DF1F" w14:textId="77777777" w:rsidR="00597E7E" w:rsidRPr="00597E7E" w:rsidRDefault="00597E7E" w:rsidP="00597E7E">
      <w:pPr>
        <w:spacing w:after="200" w:line="276" w:lineRule="auto"/>
        <w:jc w:val="both"/>
        <w:rPr>
          <w:rFonts w:eastAsiaTheme="minorHAnsi" w:cs="Arial"/>
          <w:sz w:val="24"/>
          <w:szCs w:val="24"/>
          <w:lang w:val="es-MX" w:eastAsia="en-US"/>
        </w:rPr>
      </w:pPr>
    </w:p>
    <w:p w14:paraId="4DB08206" w14:textId="77777777" w:rsidR="00597E7E" w:rsidRPr="00597E7E" w:rsidRDefault="00597E7E" w:rsidP="00597E7E">
      <w:pPr>
        <w:spacing w:after="200" w:line="276" w:lineRule="auto"/>
        <w:jc w:val="both"/>
        <w:rPr>
          <w:rFonts w:eastAsiaTheme="minorHAnsi" w:cs="Arial"/>
          <w:sz w:val="24"/>
          <w:szCs w:val="24"/>
          <w:lang w:val="es-MX" w:eastAsia="en-US"/>
        </w:rPr>
      </w:pPr>
    </w:p>
    <w:p w14:paraId="07791140" w14:textId="77777777" w:rsidR="00597E7E" w:rsidRPr="00597E7E" w:rsidRDefault="00597E7E" w:rsidP="00597E7E">
      <w:pPr>
        <w:spacing w:after="200" w:line="276" w:lineRule="auto"/>
        <w:jc w:val="both"/>
        <w:rPr>
          <w:rFonts w:eastAsiaTheme="minorHAnsi" w:cs="Arial"/>
          <w:b/>
          <w:bCs/>
          <w:sz w:val="24"/>
          <w:szCs w:val="24"/>
          <w:lang w:val="es-MX" w:eastAsia="en-US"/>
        </w:rPr>
      </w:pPr>
    </w:p>
    <w:p w14:paraId="4A977B66" w14:textId="77777777" w:rsidR="00597E7E" w:rsidRPr="00597E7E" w:rsidRDefault="00597E7E" w:rsidP="00597E7E">
      <w:pPr>
        <w:spacing w:after="200" w:line="276" w:lineRule="auto"/>
        <w:jc w:val="both"/>
        <w:rPr>
          <w:rFonts w:eastAsiaTheme="minorHAnsi" w:cs="Arial"/>
          <w:b/>
          <w:bCs/>
          <w:sz w:val="24"/>
          <w:szCs w:val="24"/>
          <w:lang w:val="es-MX" w:eastAsia="en-US"/>
        </w:rPr>
      </w:pPr>
    </w:p>
    <w:p w14:paraId="3065C5E8" w14:textId="77777777" w:rsidR="00597E7E" w:rsidRPr="00597E7E" w:rsidRDefault="00597E7E" w:rsidP="00597E7E">
      <w:pPr>
        <w:spacing w:after="200" w:line="276" w:lineRule="auto"/>
        <w:jc w:val="both"/>
        <w:rPr>
          <w:rFonts w:eastAsiaTheme="minorHAnsi" w:cs="Arial"/>
          <w:b/>
          <w:bCs/>
          <w:sz w:val="24"/>
          <w:szCs w:val="24"/>
          <w:lang w:val="es-MX" w:eastAsia="en-US"/>
        </w:rPr>
      </w:pPr>
    </w:p>
    <w:p w14:paraId="4B66248E" w14:textId="77777777" w:rsidR="00597E7E" w:rsidRPr="00597E7E" w:rsidRDefault="00597E7E" w:rsidP="00597E7E">
      <w:pPr>
        <w:spacing w:after="200" w:line="276" w:lineRule="auto"/>
        <w:jc w:val="both"/>
        <w:rPr>
          <w:rFonts w:eastAsiaTheme="minorHAnsi" w:cs="Arial"/>
          <w:b/>
          <w:bCs/>
          <w:sz w:val="24"/>
          <w:szCs w:val="24"/>
          <w:lang w:val="es-MX" w:eastAsia="en-US"/>
        </w:rPr>
      </w:pPr>
    </w:p>
    <w:p w14:paraId="28953C2C" w14:textId="77777777" w:rsidR="00597E7E" w:rsidRPr="00597E7E" w:rsidRDefault="00597E7E" w:rsidP="00597E7E">
      <w:pPr>
        <w:spacing w:after="200" w:line="276" w:lineRule="auto"/>
        <w:jc w:val="both"/>
        <w:rPr>
          <w:rFonts w:eastAsiaTheme="minorHAnsi" w:cs="Arial"/>
          <w:b/>
          <w:bCs/>
          <w:sz w:val="24"/>
          <w:szCs w:val="24"/>
          <w:lang w:val="es-MX" w:eastAsia="en-US"/>
        </w:rPr>
      </w:pPr>
    </w:p>
    <w:p w14:paraId="00321CA2" w14:textId="77777777" w:rsidR="00597E7E" w:rsidRPr="00597E7E" w:rsidRDefault="00597E7E" w:rsidP="00597E7E">
      <w:pPr>
        <w:spacing w:after="200" w:line="276" w:lineRule="auto"/>
        <w:jc w:val="both"/>
        <w:rPr>
          <w:rFonts w:eastAsiaTheme="minorHAnsi" w:cs="Arial"/>
          <w:b/>
          <w:bCs/>
          <w:sz w:val="24"/>
          <w:szCs w:val="24"/>
          <w:lang w:val="es-MX" w:eastAsia="en-US"/>
        </w:rPr>
      </w:pPr>
    </w:p>
    <w:p w14:paraId="37B3656F" w14:textId="77777777" w:rsidR="00597E7E" w:rsidRDefault="00597E7E" w:rsidP="00597E7E">
      <w:pPr>
        <w:spacing w:after="200" w:line="276" w:lineRule="auto"/>
        <w:jc w:val="both"/>
        <w:rPr>
          <w:rFonts w:eastAsiaTheme="minorHAnsi" w:cs="Arial"/>
          <w:b/>
          <w:bCs/>
          <w:sz w:val="24"/>
          <w:szCs w:val="24"/>
          <w:lang w:val="es-MX" w:eastAsia="en-US"/>
        </w:rPr>
      </w:pPr>
    </w:p>
    <w:p w14:paraId="7212E6AC" w14:textId="77777777" w:rsidR="00597E7E" w:rsidRDefault="00597E7E" w:rsidP="00597E7E">
      <w:pPr>
        <w:spacing w:after="200" w:line="276" w:lineRule="auto"/>
        <w:jc w:val="both"/>
        <w:rPr>
          <w:rFonts w:eastAsiaTheme="minorHAnsi" w:cs="Arial"/>
          <w:b/>
          <w:bCs/>
          <w:sz w:val="24"/>
          <w:szCs w:val="24"/>
          <w:lang w:val="es-MX" w:eastAsia="en-US"/>
        </w:rPr>
      </w:pPr>
    </w:p>
    <w:p w14:paraId="38188A16" w14:textId="77777777" w:rsidR="00597E7E" w:rsidRDefault="00597E7E" w:rsidP="00597E7E">
      <w:pPr>
        <w:spacing w:after="200" w:line="276" w:lineRule="auto"/>
        <w:jc w:val="both"/>
        <w:rPr>
          <w:rFonts w:eastAsiaTheme="minorHAnsi" w:cs="Arial"/>
          <w:b/>
          <w:bCs/>
          <w:sz w:val="24"/>
          <w:szCs w:val="24"/>
          <w:lang w:val="es-MX" w:eastAsia="en-US"/>
        </w:rPr>
      </w:pPr>
    </w:p>
    <w:p w14:paraId="1D81329E" w14:textId="0996D79B" w:rsidR="00597E7E" w:rsidRPr="00597E7E" w:rsidRDefault="00597E7E" w:rsidP="00597E7E">
      <w:pPr>
        <w:spacing w:after="200" w:line="276" w:lineRule="auto"/>
        <w:jc w:val="both"/>
        <w:rPr>
          <w:rFonts w:eastAsiaTheme="minorHAnsi" w:cs="Arial"/>
          <w:b/>
          <w:bCs/>
          <w:sz w:val="24"/>
          <w:szCs w:val="24"/>
          <w:lang w:val="es-MX" w:eastAsia="en-US"/>
        </w:rPr>
      </w:pPr>
      <w:r w:rsidRPr="00597E7E">
        <w:rPr>
          <w:rFonts w:eastAsiaTheme="minorHAnsi" w:cs="Arial"/>
          <w:b/>
          <w:bCs/>
          <w:sz w:val="24"/>
          <w:szCs w:val="24"/>
          <w:lang w:val="es-MX" w:eastAsia="en-US"/>
        </w:rPr>
        <w:lastRenderedPageBreak/>
        <w:t xml:space="preserve">PRESUPUESTO ANUAL </w:t>
      </w:r>
      <w:r w:rsidR="000F3CBA">
        <w:rPr>
          <w:rFonts w:eastAsiaTheme="minorHAnsi" w:cs="Arial"/>
          <w:b/>
          <w:bCs/>
          <w:sz w:val="24"/>
          <w:szCs w:val="24"/>
          <w:lang w:val="es-MX" w:eastAsia="en-US"/>
        </w:rPr>
        <w:t>2022</w:t>
      </w:r>
      <w:r w:rsidRPr="00597E7E">
        <w:rPr>
          <w:rFonts w:eastAsiaTheme="minorHAnsi" w:cs="Arial"/>
          <w:b/>
          <w:bCs/>
          <w:sz w:val="24"/>
          <w:szCs w:val="24"/>
          <w:lang w:val="es-MX" w:eastAsia="en-US"/>
        </w:rPr>
        <w:t xml:space="preserve"> </w:t>
      </w:r>
    </w:p>
    <w:tbl>
      <w:tblPr>
        <w:tblStyle w:val="Tablaconcuadrcula"/>
        <w:tblW w:w="9715" w:type="dxa"/>
        <w:tblInd w:w="-364" w:type="dxa"/>
        <w:tblLook w:val="04A0" w:firstRow="1" w:lastRow="0" w:firstColumn="1" w:lastColumn="0" w:noHBand="0" w:noVBand="1"/>
      </w:tblPr>
      <w:tblGrid>
        <w:gridCol w:w="1283"/>
        <w:gridCol w:w="3612"/>
        <w:gridCol w:w="2812"/>
        <w:gridCol w:w="2008"/>
      </w:tblGrid>
      <w:tr w:rsidR="00597E7E" w:rsidRPr="00597E7E" w14:paraId="43A0F092" w14:textId="77777777" w:rsidTr="00A43661">
        <w:tc>
          <w:tcPr>
            <w:tcW w:w="1283" w:type="dxa"/>
          </w:tcPr>
          <w:p w14:paraId="007FA0FC"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No. PARTIDA</w:t>
            </w:r>
          </w:p>
        </w:tc>
        <w:tc>
          <w:tcPr>
            <w:tcW w:w="3612" w:type="dxa"/>
          </w:tcPr>
          <w:p w14:paraId="3B4F8D48"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 xml:space="preserve">            DESCRIPCION</w:t>
            </w:r>
          </w:p>
        </w:tc>
        <w:tc>
          <w:tcPr>
            <w:tcW w:w="2812" w:type="dxa"/>
          </w:tcPr>
          <w:p w14:paraId="75EBE3A9"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 xml:space="preserve">      CONCEPTO</w:t>
            </w:r>
          </w:p>
        </w:tc>
        <w:tc>
          <w:tcPr>
            <w:tcW w:w="2008" w:type="dxa"/>
            <w:shd w:val="clear" w:color="auto" w:fill="auto"/>
          </w:tcPr>
          <w:p w14:paraId="7589D442" w14:textId="77777777" w:rsidR="00597E7E" w:rsidRPr="00597E7E" w:rsidRDefault="00597E7E" w:rsidP="00597E7E">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xml:space="preserve">      MONTO</w:t>
            </w:r>
          </w:p>
        </w:tc>
      </w:tr>
      <w:tr w:rsidR="00597E7E" w:rsidRPr="00597E7E" w14:paraId="6C8F68F1" w14:textId="77777777" w:rsidTr="00A43661">
        <w:tc>
          <w:tcPr>
            <w:tcW w:w="1283" w:type="dxa"/>
          </w:tcPr>
          <w:p w14:paraId="1039EFFA"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261</w:t>
            </w:r>
          </w:p>
        </w:tc>
        <w:tc>
          <w:tcPr>
            <w:tcW w:w="3612" w:type="dxa"/>
          </w:tcPr>
          <w:p w14:paraId="19B8029E" w14:textId="77777777" w:rsidR="00597E7E" w:rsidRPr="00597E7E" w:rsidRDefault="00597E7E" w:rsidP="00597E7E">
            <w:pPr>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COMBUSTIBLES, LUBRICANTES Y ADITIVOS</w:t>
            </w:r>
          </w:p>
          <w:p w14:paraId="43493519"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p>
        </w:tc>
        <w:tc>
          <w:tcPr>
            <w:tcW w:w="2812" w:type="dxa"/>
          </w:tcPr>
          <w:p w14:paraId="6A86E7C8"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GASOLINA</w:t>
            </w:r>
          </w:p>
        </w:tc>
        <w:tc>
          <w:tcPr>
            <w:tcW w:w="2008" w:type="dxa"/>
            <w:shd w:val="clear" w:color="auto" w:fill="auto"/>
          </w:tcPr>
          <w:p w14:paraId="5476CC7B" w14:textId="5B08C653" w:rsidR="00597E7E" w:rsidRPr="00597E7E" w:rsidRDefault="00597E7E" w:rsidP="00122D4D">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$ 1´0</w:t>
            </w:r>
            <w:r w:rsidR="00122D4D">
              <w:rPr>
                <w:rFonts w:eastAsiaTheme="minorHAnsi" w:cs="Arial"/>
                <w:b/>
                <w:sz w:val="24"/>
                <w:szCs w:val="24"/>
                <w:lang w:val="es-MX" w:eastAsia="en-US"/>
              </w:rPr>
              <w:t>5</w:t>
            </w:r>
            <w:r w:rsidRPr="00597E7E">
              <w:rPr>
                <w:rFonts w:eastAsiaTheme="minorHAnsi" w:cs="Arial"/>
                <w:b/>
                <w:sz w:val="24"/>
                <w:szCs w:val="24"/>
                <w:lang w:val="es-MX" w:eastAsia="en-US"/>
              </w:rPr>
              <w:t>0,000.00</w:t>
            </w:r>
          </w:p>
        </w:tc>
      </w:tr>
      <w:tr w:rsidR="00597E7E" w:rsidRPr="00597E7E" w14:paraId="37E028BE" w14:textId="77777777" w:rsidTr="00A43661">
        <w:tc>
          <w:tcPr>
            <w:tcW w:w="1283" w:type="dxa"/>
          </w:tcPr>
          <w:p w14:paraId="54B9D2B8"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345</w:t>
            </w:r>
          </w:p>
        </w:tc>
        <w:tc>
          <w:tcPr>
            <w:tcW w:w="3612" w:type="dxa"/>
          </w:tcPr>
          <w:p w14:paraId="77D5CFB5" w14:textId="77777777" w:rsidR="00597E7E" w:rsidRPr="00597E7E" w:rsidRDefault="00597E7E" w:rsidP="00597E7E">
            <w:pPr>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SEGURO DE BIENES PATRIMONIALES</w:t>
            </w:r>
          </w:p>
        </w:tc>
        <w:tc>
          <w:tcPr>
            <w:tcW w:w="2812" w:type="dxa"/>
          </w:tcPr>
          <w:p w14:paraId="608E3E0D"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SEGUROS DE AUTOMOVIL</w:t>
            </w:r>
          </w:p>
        </w:tc>
        <w:tc>
          <w:tcPr>
            <w:tcW w:w="2008" w:type="dxa"/>
            <w:shd w:val="clear" w:color="auto" w:fill="auto"/>
          </w:tcPr>
          <w:p w14:paraId="4BEF56C2" w14:textId="77777777" w:rsidR="00597E7E" w:rsidRPr="00597E7E" w:rsidRDefault="00597E7E" w:rsidP="00597E7E">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$ 200,000.00</w:t>
            </w:r>
          </w:p>
        </w:tc>
      </w:tr>
      <w:tr w:rsidR="00597E7E" w:rsidRPr="00597E7E" w14:paraId="1AA1211C" w14:textId="77777777" w:rsidTr="00A43661">
        <w:tc>
          <w:tcPr>
            <w:tcW w:w="1283" w:type="dxa"/>
          </w:tcPr>
          <w:p w14:paraId="2D87D9D1"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296</w:t>
            </w:r>
          </w:p>
        </w:tc>
        <w:tc>
          <w:tcPr>
            <w:tcW w:w="3612" w:type="dxa"/>
          </w:tcPr>
          <w:p w14:paraId="4FBBE3C4" w14:textId="77777777" w:rsidR="00597E7E" w:rsidRPr="00597E7E" w:rsidRDefault="00597E7E" w:rsidP="00597E7E">
            <w:pPr>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REFACCIONES Y ACCESORIOS MENORES DE EQUIPO DE PRANSPORTE</w:t>
            </w:r>
          </w:p>
        </w:tc>
        <w:tc>
          <w:tcPr>
            <w:tcW w:w="2812" w:type="dxa"/>
          </w:tcPr>
          <w:p w14:paraId="761DC2EC"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REFACCIONES</w:t>
            </w:r>
          </w:p>
        </w:tc>
        <w:tc>
          <w:tcPr>
            <w:tcW w:w="2008" w:type="dxa"/>
            <w:shd w:val="clear" w:color="auto" w:fill="auto"/>
          </w:tcPr>
          <w:p w14:paraId="6ECBC713" w14:textId="0614BEFD" w:rsidR="00597E7E" w:rsidRPr="00597E7E" w:rsidRDefault="00597E7E" w:rsidP="00122D4D">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$ 2</w:t>
            </w:r>
            <w:r w:rsidR="00122D4D">
              <w:rPr>
                <w:rFonts w:eastAsiaTheme="minorHAnsi" w:cs="Arial"/>
                <w:b/>
                <w:sz w:val="24"/>
                <w:szCs w:val="24"/>
                <w:lang w:val="es-MX" w:eastAsia="en-US"/>
              </w:rPr>
              <w:t>5</w:t>
            </w:r>
            <w:r w:rsidRPr="00597E7E">
              <w:rPr>
                <w:rFonts w:eastAsiaTheme="minorHAnsi" w:cs="Arial"/>
                <w:b/>
                <w:sz w:val="24"/>
                <w:szCs w:val="24"/>
                <w:lang w:val="es-MX" w:eastAsia="en-US"/>
              </w:rPr>
              <w:t>0,000.00</w:t>
            </w:r>
          </w:p>
        </w:tc>
      </w:tr>
      <w:tr w:rsidR="00597E7E" w:rsidRPr="00597E7E" w14:paraId="771178FB" w14:textId="77777777" w:rsidTr="00A43661">
        <w:tc>
          <w:tcPr>
            <w:tcW w:w="1283" w:type="dxa"/>
          </w:tcPr>
          <w:p w14:paraId="327FF6BB"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515</w:t>
            </w:r>
          </w:p>
        </w:tc>
        <w:tc>
          <w:tcPr>
            <w:tcW w:w="3612" w:type="dxa"/>
          </w:tcPr>
          <w:p w14:paraId="72292951" w14:textId="77777777" w:rsidR="00597E7E" w:rsidRPr="00597E7E" w:rsidRDefault="00597E7E" w:rsidP="00597E7E">
            <w:pPr>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MATERIAS UTILES Y EQUIPOS MENORES DE TECNOLOGIA DE LA INFORMACION Y COMUNICACIÓN</w:t>
            </w:r>
          </w:p>
        </w:tc>
        <w:tc>
          <w:tcPr>
            <w:tcW w:w="2812" w:type="dxa"/>
          </w:tcPr>
          <w:p w14:paraId="3022E9E9"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EQUIPO DE OFICINA</w:t>
            </w:r>
          </w:p>
        </w:tc>
        <w:tc>
          <w:tcPr>
            <w:tcW w:w="2008" w:type="dxa"/>
            <w:shd w:val="clear" w:color="auto" w:fill="auto"/>
          </w:tcPr>
          <w:p w14:paraId="46744F42" w14:textId="77777777" w:rsidR="00597E7E" w:rsidRPr="00597E7E" w:rsidRDefault="00597E7E" w:rsidP="00597E7E">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$ 100,000.00</w:t>
            </w:r>
          </w:p>
        </w:tc>
      </w:tr>
      <w:tr w:rsidR="00597E7E" w:rsidRPr="00597E7E" w14:paraId="128E94CF" w14:textId="77777777" w:rsidTr="00A43661">
        <w:tc>
          <w:tcPr>
            <w:tcW w:w="1283" w:type="dxa"/>
          </w:tcPr>
          <w:p w14:paraId="745B2580"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271</w:t>
            </w:r>
          </w:p>
        </w:tc>
        <w:tc>
          <w:tcPr>
            <w:tcW w:w="3612" w:type="dxa"/>
          </w:tcPr>
          <w:p w14:paraId="67BA8420" w14:textId="77777777" w:rsidR="00597E7E" w:rsidRPr="00597E7E" w:rsidRDefault="00597E7E" w:rsidP="00597E7E">
            <w:pPr>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VESTUARIO Y UNIFORMES</w:t>
            </w:r>
          </w:p>
          <w:p w14:paraId="796BBDBA" w14:textId="77777777" w:rsidR="00597E7E" w:rsidRPr="00597E7E" w:rsidRDefault="00597E7E" w:rsidP="00597E7E">
            <w:pPr>
              <w:spacing w:after="200" w:line="276" w:lineRule="auto"/>
              <w:jc w:val="both"/>
              <w:rPr>
                <w:rFonts w:eastAsiaTheme="minorHAnsi" w:cs="Arial"/>
                <w:b/>
                <w:sz w:val="24"/>
                <w:szCs w:val="24"/>
                <w:lang w:val="es-MX" w:eastAsia="en-US"/>
              </w:rPr>
            </w:pPr>
          </w:p>
        </w:tc>
        <w:tc>
          <w:tcPr>
            <w:tcW w:w="2812" w:type="dxa"/>
          </w:tcPr>
          <w:p w14:paraId="355A7D4F"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UNIFORME Y EQUIPO TACTICO</w:t>
            </w:r>
          </w:p>
        </w:tc>
        <w:tc>
          <w:tcPr>
            <w:tcW w:w="2008" w:type="dxa"/>
            <w:shd w:val="clear" w:color="auto" w:fill="auto"/>
          </w:tcPr>
          <w:p w14:paraId="6B861989" w14:textId="77777777" w:rsidR="00597E7E" w:rsidRPr="00597E7E" w:rsidRDefault="00597E7E" w:rsidP="00597E7E">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$ 450,000.00</w:t>
            </w:r>
          </w:p>
        </w:tc>
      </w:tr>
      <w:tr w:rsidR="00597E7E" w:rsidRPr="00597E7E" w14:paraId="6E11CDC1" w14:textId="77777777" w:rsidTr="00A43661">
        <w:tc>
          <w:tcPr>
            <w:tcW w:w="1283" w:type="dxa"/>
          </w:tcPr>
          <w:p w14:paraId="02EF7C61"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551</w:t>
            </w:r>
          </w:p>
        </w:tc>
        <w:tc>
          <w:tcPr>
            <w:tcW w:w="3612" w:type="dxa"/>
          </w:tcPr>
          <w:p w14:paraId="38834B0A"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EQUIPO DE DEFENSA Y SEGURIDAD</w:t>
            </w:r>
          </w:p>
        </w:tc>
        <w:tc>
          <w:tcPr>
            <w:tcW w:w="2812" w:type="dxa"/>
          </w:tcPr>
          <w:p w14:paraId="1FE28226"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ARMAMENTO Y MUNICIONES</w:t>
            </w:r>
          </w:p>
        </w:tc>
        <w:tc>
          <w:tcPr>
            <w:tcW w:w="2008" w:type="dxa"/>
            <w:shd w:val="clear" w:color="auto" w:fill="auto"/>
          </w:tcPr>
          <w:p w14:paraId="4FA7A92C" w14:textId="77777777" w:rsidR="00597E7E" w:rsidRPr="00597E7E" w:rsidRDefault="00597E7E" w:rsidP="00597E7E">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$ 250,000.00</w:t>
            </w:r>
          </w:p>
        </w:tc>
      </w:tr>
      <w:tr w:rsidR="00597E7E" w:rsidRPr="00597E7E" w14:paraId="3F037ADE" w14:textId="77777777" w:rsidTr="00A43661">
        <w:tc>
          <w:tcPr>
            <w:tcW w:w="1283" w:type="dxa"/>
          </w:tcPr>
          <w:p w14:paraId="3C0F5DF9"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144</w:t>
            </w:r>
          </w:p>
        </w:tc>
        <w:tc>
          <w:tcPr>
            <w:tcW w:w="3612" w:type="dxa"/>
          </w:tcPr>
          <w:p w14:paraId="3494F2D9"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APORTACIONES PARA SEGUROS</w:t>
            </w:r>
          </w:p>
        </w:tc>
        <w:tc>
          <w:tcPr>
            <w:tcW w:w="2812" w:type="dxa"/>
          </w:tcPr>
          <w:p w14:paraId="51353D0E"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SEGURO DE VIDA</w:t>
            </w:r>
          </w:p>
        </w:tc>
        <w:tc>
          <w:tcPr>
            <w:tcW w:w="2008" w:type="dxa"/>
            <w:shd w:val="clear" w:color="auto" w:fill="auto"/>
          </w:tcPr>
          <w:p w14:paraId="02743435" w14:textId="77777777" w:rsidR="00597E7E" w:rsidRPr="00597E7E" w:rsidRDefault="00597E7E" w:rsidP="00597E7E">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$ 300,000.00</w:t>
            </w:r>
          </w:p>
        </w:tc>
      </w:tr>
      <w:tr w:rsidR="00597E7E" w:rsidRPr="00597E7E" w14:paraId="58C2B2C2" w14:textId="77777777" w:rsidTr="00A43661">
        <w:tc>
          <w:tcPr>
            <w:tcW w:w="1283" w:type="dxa"/>
          </w:tcPr>
          <w:p w14:paraId="038D7789"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541</w:t>
            </w:r>
          </w:p>
        </w:tc>
        <w:tc>
          <w:tcPr>
            <w:tcW w:w="3612" w:type="dxa"/>
          </w:tcPr>
          <w:p w14:paraId="652F87ED"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VEHICULOS Y EQUIPO DE TRANSPORTE</w:t>
            </w:r>
          </w:p>
        </w:tc>
        <w:tc>
          <w:tcPr>
            <w:tcW w:w="2812" w:type="dxa"/>
          </w:tcPr>
          <w:p w14:paraId="6B7E8209"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VEHICULOS</w:t>
            </w:r>
          </w:p>
        </w:tc>
        <w:tc>
          <w:tcPr>
            <w:tcW w:w="2008" w:type="dxa"/>
            <w:shd w:val="clear" w:color="auto" w:fill="auto"/>
          </w:tcPr>
          <w:p w14:paraId="6F4F8588" w14:textId="77777777" w:rsidR="00597E7E" w:rsidRPr="00597E7E" w:rsidRDefault="00597E7E" w:rsidP="00597E7E">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$ 1´500,000.00</w:t>
            </w:r>
          </w:p>
        </w:tc>
      </w:tr>
      <w:tr w:rsidR="00597E7E" w:rsidRPr="00597E7E" w14:paraId="1E3E1C7B" w14:textId="77777777" w:rsidTr="00A43661">
        <w:tc>
          <w:tcPr>
            <w:tcW w:w="1283" w:type="dxa"/>
          </w:tcPr>
          <w:p w14:paraId="40509C29"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549</w:t>
            </w:r>
          </w:p>
        </w:tc>
        <w:tc>
          <w:tcPr>
            <w:tcW w:w="3612" w:type="dxa"/>
          </w:tcPr>
          <w:p w14:paraId="6F83A902"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OTROS EQUIPO DE TRANSPORTE</w:t>
            </w:r>
          </w:p>
        </w:tc>
        <w:tc>
          <w:tcPr>
            <w:tcW w:w="2812" w:type="dxa"/>
          </w:tcPr>
          <w:p w14:paraId="28F7A2F2"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CUATRIMOTOS</w:t>
            </w:r>
          </w:p>
        </w:tc>
        <w:tc>
          <w:tcPr>
            <w:tcW w:w="2008" w:type="dxa"/>
            <w:shd w:val="clear" w:color="auto" w:fill="auto"/>
          </w:tcPr>
          <w:p w14:paraId="3F32E313" w14:textId="77777777" w:rsidR="00597E7E" w:rsidRPr="00597E7E" w:rsidRDefault="00597E7E" w:rsidP="00597E7E">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$ 800,000.00</w:t>
            </w:r>
          </w:p>
        </w:tc>
      </w:tr>
      <w:tr w:rsidR="00597E7E" w:rsidRPr="00597E7E" w14:paraId="11FFDF77" w14:textId="77777777" w:rsidTr="00A43661">
        <w:tc>
          <w:tcPr>
            <w:tcW w:w="1283" w:type="dxa"/>
          </w:tcPr>
          <w:p w14:paraId="4FD76696"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375</w:t>
            </w:r>
          </w:p>
        </w:tc>
        <w:tc>
          <w:tcPr>
            <w:tcW w:w="3612" w:type="dxa"/>
          </w:tcPr>
          <w:p w14:paraId="15876269"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VIATICOS EN EL PAIS</w:t>
            </w:r>
          </w:p>
        </w:tc>
        <w:tc>
          <w:tcPr>
            <w:tcW w:w="2812" w:type="dxa"/>
          </w:tcPr>
          <w:p w14:paraId="05D7086D"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VIATICOS</w:t>
            </w:r>
          </w:p>
        </w:tc>
        <w:tc>
          <w:tcPr>
            <w:tcW w:w="2008" w:type="dxa"/>
            <w:shd w:val="clear" w:color="auto" w:fill="auto"/>
          </w:tcPr>
          <w:p w14:paraId="256AEC81" w14:textId="77777777" w:rsidR="00597E7E" w:rsidRPr="00597E7E" w:rsidRDefault="00597E7E" w:rsidP="00597E7E">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$ 100</w:t>
            </w:r>
            <w:bookmarkStart w:id="0" w:name="_GoBack"/>
            <w:bookmarkEnd w:id="0"/>
            <w:r w:rsidRPr="00597E7E">
              <w:rPr>
                <w:rFonts w:eastAsiaTheme="minorHAnsi" w:cs="Arial"/>
                <w:b/>
                <w:sz w:val="24"/>
                <w:szCs w:val="24"/>
                <w:lang w:val="es-MX" w:eastAsia="en-US"/>
              </w:rPr>
              <w:t>,000.00</w:t>
            </w:r>
          </w:p>
        </w:tc>
      </w:tr>
      <w:tr w:rsidR="00597E7E" w:rsidRPr="00597E7E" w14:paraId="132E72B4" w14:textId="77777777" w:rsidTr="00A43661">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2"/>
          <w:wBefore w:w="4895" w:type="dxa"/>
          <w:trHeight w:val="100"/>
        </w:trPr>
        <w:tc>
          <w:tcPr>
            <w:tcW w:w="2812" w:type="dxa"/>
            <w:tcBorders>
              <w:top w:val="single" w:sz="4" w:space="0" w:color="auto"/>
              <w:left w:val="single" w:sz="4" w:space="0" w:color="auto"/>
              <w:bottom w:val="single" w:sz="4" w:space="0" w:color="auto"/>
              <w:right w:val="single" w:sz="4" w:space="0" w:color="auto"/>
            </w:tcBorders>
            <w:shd w:val="clear" w:color="auto" w:fill="auto"/>
          </w:tcPr>
          <w:p w14:paraId="202CA077"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TOTAL</w:t>
            </w:r>
          </w:p>
        </w:tc>
        <w:tc>
          <w:tcPr>
            <w:tcW w:w="2008" w:type="dxa"/>
            <w:tcBorders>
              <w:left w:val="single" w:sz="4" w:space="0" w:color="auto"/>
              <w:bottom w:val="single" w:sz="4" w:space="0" w:color="auto"/>
              <w:right w:val="single" w:sz="4" w:space="0" w:color="auto"/>
            </w:tcBorders>
          </w:tcPr>
          <w:p w14:paraId="6B14AC9A" w14:textId="56E67DA6" w:rsidR="00597E7E" w:rsidRPr="00597E7E" w:rsidRDefault="00122D4D" w:rsidP="00122D4D">
            <w:pPr>
              <w:spacing w:after="200" w:line="276" w:lineRule="auto"/>
              <w:jc w:val="both"/>
              <w:rPr>
                <w:rFonts w:eastAsiaTheme="minorHAnsi" w:cs="Arial"/>
                <w:b/>
                <w:sz w:val="24"/>
                <w:szCs w:val="24"/>
                <w:lang w:val="es-MX" w:eastAsia="en-US"/>
              </w:rPr>
            </w:pPr>
            <w:r>
              <w:rPr>
                <w:rFonts w:eastAsiaTheme="minorHAnsi" w:cs="Arial"/>
                <w:b/>
                <w:sz w:val="24"/>
                <w:szCs w:val="24"/>
                <w:lang w:val="es-MX" w:eastAsia="en-US"/>
              </w:rPr>
              <w:t>$ 5´00</w:t>
            </w:r>
            <w:r w:rsidR="00597E7E" w:rsidRPr="00597E7E">
              <w:rPr>
                <w:rFonts w:eastAsiaTheme="minorHAnsi" w:cs="Arial"/>
                <w:b/>
                <w:sz w:val="24"/>
                <w:szCs w:val="24"/>
                <w:lang w:val="es-MX" w:eastAsia="en-US"/>
              </w:rPr>
              <w:t>0.000.00</w:t>
            </w:r>
          </w:p>
        </w:tc>
      </w:tr>
    </w:tbl>
    <w:p w14:paraId="77F32673" w14:textId="77777777" w:rsidR="00597E7E" w:rsidRPr="00597E7E" w:rsidRDefault="00597E7E" w:rsidP="00597E7E">
      <w:pPr>
        <w:spacing w:after="200" w:line="276" w:lineRule="auto"/>
        <w:jc w:val="both"/>
        <w:rPr>
          <w:rFonts w:eastAsiaTheme="minorHAnsi" w:cs="Arial"/>
          <w:b/>
          <w:sz w:val="24"/>
          <w:szCs w:val="24"/>
          <w:lang w:val="es-MX" w:eastAsia="en-US"/>
        </w:rPr>
      </w:pPr>
    </w:p>
    <w:p w14:paraId="4616F96C" w14:textId="77777777" w:rsidR="00597E7E" w:rsidRPr="00597E7E" w:rsidRDefault="00597E7E" w:rsidP="00597E7E">
      <w:pPr>
        <w:spacing w:after="200" w:line="276" w:lineRule="auto"/>
        <w:jc w:val="both"/>
        <w:rPr>
          <w:rFonts w:eastAsiaTheme="minorHAnsi" w:cs="Arial"/>
          <w:b/>
          <w:sz w:val="24"/>
          <w:szCs w:val="24"/>
          <w:lang w:val="es-MX" w:eastAsia="en-US"/>
        </w:rPr>
      </w:pPr>
    </w:p>
    <w:p w14:paraId="7A6B7095" w14:textId="77777777" w:rsidR="00597E7E" w:rsidRPr="00597E7E" w:rsidRDefault="00597E7E" w:rsidP="00597E7E">
      <w:pPr>
        <w:spacing w:after="200" w:line="276" w:lineRule="auto"/>
        <w:jc w:val="both"/>
        <w:rPr>
          <w:rFonts w:eastAsiaTheme="minorHAnsi" w:cs="Arial"/>
          <w:b/>
          <w:sz w:val="24"/>
          <w:szCs w:val="24"/>
          <w:lang w:val="es-MX" w:eastAsia="en-US"/>
        </w:rPr>
      </w:pPr>
    </w:p>
    <w:p w14:paraId="06CB07DB" w14:textId="77777777" w:rsidR="00597E7E" w:rsidRPr="00597E7E" w:rsidRDefault="00597E7E" w:rsidP="00597E7E">
      <w:pPr>
        <w:spacing w:after="200" w:line="276" w:lineRule="auto"/>
        <w:jc w:val="both"/>
        <w:rPr>
          <w:rFonts w:eastAsiaTheme="minorHAnsi" w:cs="Arial"/>
          <w:b/>
          <w:sz w:val="24"/>
          <w:szCs w:val="24"/>
          <w:lang w:val="es-MX" w:eastAsia="en-US"/>
        </w:rPr>
      </w:pPr>
    </w:p>
    <w:p w14:paraId="35F91CA0" w14:textId="77777777" w:rsidR="00597E7E" w:rsidRPr="00597E7E" w:rsidRDefault="00597E7E" w:rsidP="00597E7E">
      <w:pPr>
        <w:spacing w:after="200" w:line="276" w:lineRule="auto"/>
        <w:jc w:val="both"/>
        <w:rPr>
          <w:rFonts w:eastAsiaTheme="minorHAnsi" w:cs="Arial"/>
          <w:b/>
          <w:sz w:val="24"/>
          <w:szCs w:val="24"/>
          <w:lang w:val="es-MX" w:eastAsia="en-US"/>
        </w:rPr>
      </w:pPr>
    </w:p>
    <w:p w14:paraId="30CBE537" w14:textId="77777777" w:rsidR="00597E7E" w:rsidRPr="00597E7E" w:rsidRDefault="00597E7E" w:rsidP="00597E7E">
      <w:pPr>
        <w:spacing w:after="200" w:line="276" w:lineRule="auto"/>
        <w:jc w:val="both"/>
        <w:rPr>
          <w:rFonts w:eastAsiaTheme="minorHAnsi" w:cs="Arial"/>
          <w:b/>
          <w:sz w:val="24"/>
          <w:szCs w:val="24"/>
          <w:lang w:val="es-MX" w:eastAsia="en-US"/>
        </w:rPr>
      </w:pPr>
    </w:p>
    <w:p w14:paraId="19254693" w14:textId="77777777" w:rsidR="00597E7E" w:rsidRPr="00597E7E" w:rsidRDefault="00597E7E" w:rsidP="00597E7E">
      <w:pPr>
        <w:spacing w:after="200" w:line="276" w:lineRule="auto"/>
        <w:jc w:val="both"/>
        <w:rPr>
          <w:rFonts w:eastAsiaTheme="minorHAnsi" w:cs="Arial"/>
          <w:b/>
          <w:sz w:val="24"/>
          <w:szCs w:val="24"/>
          <w:lang w:val="es-MX" w:eastAsia="en-US"/>
        </w:rPr>
      </w:pPr>
    </w:p>
    <w:p w14:paraId="461135D7" w14:textId="77777777" w:rsidR="00597E7E" w:rsidRPr="00597E7E" w:rsidRDefault="00597E7E" w:rsidP="00597E7E">
      <w:pPr>
        <w:spacing w:after="200" w:line="276" w:lineRule="auto"/>
        <w:jc w:val="both"/>
        <w:rPr>
          <w:rFonts w:eastAsiaTheme="minorHAnsi" w:cs="Arial"/>
          <w:b/>
          <w:sz w:val="24"/>
          <w:szCs w:val="24"/>
          <w:lang w:val="es-MX" w:eastAsia="en-US"/>
        </w:rPr>
      </w:pPr>
    </w:p>
    <w:p w14:paraId="63F066EA" w14:textId="77777777" w:rsidR="00597E7E" w:rsidRDefault="00597E7E" w:rsidP="00597E7E">
      <w:pPr>
        <w:spacing w:after="200" w:line="276" w:lineRule="auto"/>
        <w:jc w:val="both"/>
        <w:rPr>
          <w:rFonts w:eastAsiaTheme="minorHAnsi" w:cs="Arial"/>
          <w:b/>
          <w:sz w:val="24"/>
          <w:szCs w:val="24"/>
          <w:lang w:val="es-MX" w:eastAsia="en-US"/>
        </w:rPr>
      </w:pPr>
    </w:p>
    <w:p w14:paraId="1D4B5B0A" w14:textId="18432BB4"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lastRenderedPageBreak/>
        <w:t>RESPONSABLE.</w:t>
      </w:r>
    </w:p>
    <w:p w14:paraId="6EF0519E"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Dentro de las actividades de seguridad pública, se delegan responsabilidades con el propósito de que la funcionalidad sea eficiente y eficaz, es por ello que la responsabilidad no es solamente del Director de Seguridad Publica, sino también de los mandos y elementos operativos que son el primer respondiente de los hechos de relevancia.</w:t>
      </w:r>
    </w:p>
    <w:p w14:paraId="14780314" w14:textId="77777777" w:rsidR="00597E7E" w:rsidRPr="00597E7E" w:rsidRDefault="00597E7E" w:rsidP="00597E7E">
      <w:pPr>
        <w:spacing w:after="200" w:line="276" w:lineRule="auto"/>
        <w:jc w:val="both"/>
        <w:rPr>
          <w:rFonts w:eastAsiaTheme="minorHAnsi" w:cs="Arial"/>
          <w:sz w:val="24"/>
          <w:szCs w:val="24"/>
          <w:lang w:val="es-MX" w:eastAsia="en-US"/>
        </w:rPr>
      </w:pPr>
    </w:p>
    <w:p w14:paraId="5B1AC04D" w14:textId="77777777" w:rsidR="00597E7E" w:rsidRPr="00597E7E" w:rsidRDefault="00597E7E" w:rsidP="00597E7E">
      <w:pPr>
        <w:spacing w:after="200" w:line="276" w:lineRule="auto"/>
        <w:jc w:val="both"/>
        <w:rPr>
          <w:rFonts w:eastAsiaTheme="minorHAnsi" w:cs="Arial"/>
          <w:sz w:val="24"/>
          <w:szCs w:val="24"/>
          <w:lang w:val="es-MX" w:eastAsia="en-US"/>
        </w:rPr>
      </w:pPr>
    </w:p>
    <w:p w14:paraId="2C501FFE" w14:textId="77777777" w:rsidR="00597E7E" w:rsidRPr="00597E7E" w:rsidRDefault="00597E7E" w:rsidP="00597E7E">
      <w:pPr>
        <w:spacing w:after="200" w:line="276" w:lineRule="auto"/>
        <w:jc w:val="both"/>
        <w:rPr>
          <w:rFonts w:eastAsiaTheme="minorHAnsi" w:cs="Arial"/>
          <w:sz w:val="24"/>
          <w:szCs w:val="24"/>
          <w:lang w:val="es-MX" w:eastAsia="en-US"/>
        </w:rPr>
      </w:pPr>
    </w:p>
    <w:p w14:paraId="18E81AD5" w14:textId="77777777" w:rsidR="00597E7E" w:rsidRPr="00597E7E" w:rsidRDefault="00597E7E" w:rsidP="00597E7E">
      <w:pPr>
        <w:spacing w:after="200" w:line="276" w:lineRule="auto"/>
        <w:jc w:val="both"/>
        <w:rPr>
          <w:rFonts w:eastAsiaTheme="minorHAnsi" w:cs="Arial"/>
          <w:sz w:val="24"/>
          <w:szCs w:val="24"/>
          <w:lang w:val="es-MX" w:eastAsia="en-US"/>
        </w:rPr>
      </w:pPr>
    </w:p>
    <w:p w14:paraId="1B5A22C4" w14:textId="77777777" w:rsidR="00597E7E" w:rsidRPr="00597E7E" w:rsidRDefault="00597E7E" w:rsidP="00597E7E">
      <w:pPr>
        <w:spacing w:after="200" w:line="276" w:lineRule="auto"/>
        <w:jc w:val="center"/>
        <w:rPr>
          <w:rFonts w:eastAsiaTheme="minorHAnsi" w:cs="Arial"/>
          <w:b/>
          <w:sz w:val="24"/>
          <w:szCs w:val="24"/>
          <w:lang w:val="es-MX" w:eastAsia="en-US"/>
        </w:rPr>
      </w:pPr>
      <w:r w:rsidRPr="00597E7E">
        <w:rPr>
          <w:rFonts w:eastAsiaTheme="minorHAnsi" w:cs="Arial"/>
          <w:b/>
          <w:sz w:val="24"/>
          <w:szCs w:val="24"/>
          <w:lang w:val="es-MX" w:eastAsia="en-US"/>
        </w:rPr>
        <w:t>EL TUITO, CABO CORRIENTES, JALISCO.</w:t>
      </w:r>
    </w:p>
    <w:p w14:paraId="6BF47452" w14:textId="77777777" w:rsidR="00597E7E" w:rsidRPr="00597E7E" w:rsidRDefault="00597E7E" w:rsidP="00597E7E">
      <w:pPr>
        <w:spacing w:after="200" w:line="276" w:lineRule="auto"/>
        <w:jc w:val="center"/>
        <w:rPr>
          <w:rFonts w:eastAsiaTheme="minorHAnsi" w:cs="Arial"/>
          <w:b/>
          <w:sz w:val="24"/>
          <w:szCs w:val="24"/>
          <w:lang w:val="es-MX" w:eastAsia="en-US"/>
        </w:rPr>
      </w:pPr>
    </w:p>
    <w:p w14:paraId="1C1F53B2" w14:textId="77777777" w:rsidR="00597E7E" w:rsidRPr="00597E7E" w:rsidRDefault="00597E7E" w:rsidP="00597E7E">
      <w:pPr>
        <w:spacing w:after="200" w:line="276" w:lineRule="auto"/>
        <w:jc w:val="center"/>
        <w:rPr>
          <w:rFonts w:eastAsiaTheme="minorHAnsi" w:cs="Arial"/>
          <w:b/>
          <w:sz w:val="24"/>
          <w:szCs w:val="24"/>
          <w:lang w:val="es-MX" w:eastAsia="en-US"/>
        </w:rPr>
      </w:pPr>
    </w:p>
    <w:p w14:paraId="78DA8856" w14:textId="77777777" w:rsidR="00597E7E" w:rsidRPr="00597E7E" w:rsidRDefault="00597E7E" w:rsidP="00597E7E">
      <w:pPr>
        <w:spacing w:after="200" w:line="276" w:lineRule="auto"/>
        <w:jc w:val="center"/>
        <w:rPr>
          <w:rFonts w:eastAsiaTheme="minorHAnsi" w:cs="Arial"/>
          <w:b/>
          <w:sz w:val="24"/>
          <w:szCs w:val="24"/>
          <w:lang w:val="es-MX" w:eastAsia="en-US"/>
        </w:rPr>
      </w:pPr>
      <w:r w:rsidRPr="00597E7E">
        <w:rPr>
          <w:rFonts w:eastAsiaTheme="minorHAnsi" w:cs="Arial"/>
          <w:b/>
          <w:sz w:val="24"/>
          <w:szCs w:val="24"/>
          <w:lang w:val="es-MX" w:eastAsia="en-US"/>
        </w:rPr>
        <w:t>____________________________</w:t>
      </w:r>
    </w:p>
    <w:p w14:paraId="72AD3FAE" w14:textId="77777777" w:rsidR="00597E7E" w:rsidRPr="00597E7E" w:rsidRDefault="00597E7E" w:rsidP="00597E7E">
      <w:pPr>
        <w:jc w:val="center"/>
        <w:rPr>
          <w:rFonts w:eastAsiaTheme="minorHAnsi" w:cs="Arial"/>
          <w:b/>
          <w:sz w:val="24"/>
          <w:szCs w:val="24"/>
          <w:lang w:val="es-MX" w:eastAsia="en-US"/>
        </w:rPr>
      </w:pPr>
      <w:r w:rsidRPr="00597E7E">
        <w:rPr>
          <w:rFonts w:eastAsiaTheme="minorHAnsi" w:cs="Arial"/>
          <w:b/>
          <w:sz w:val="24"/>
          <w:szCs w:val="24"/>
          <w:lang w:val="es-MX" w:eastAsia="en-US"/>
        </w:rPr>
        <w:t>C. SANTOS LOPEZ DIAZ</w:t>
      </w:r>
    </w:p>
    <w:p w14:paraId="7B70DA89" w14:textId="77777777" w:rsidR="00597E7E" w:rsidRPr="00597E7E" w:rsidRDefault="00597E7E" w:rsidP="00597E7E">
      <w:pPr>
        <w:jc w:val="center"/>
        <w:rPr>
          <w:rFonts w:eastAsiaTheme="minorHAnsi" w:cs="Arial"/>
          <w:b/>
          <w:sz w:val="24"/>
          <w:szCs w:val="24"/>
          <w:lang w:val="es-MX" w:eastAsia="en-US"/>
        </w:rPr>
      </w:pPr>
      <w:r w:rsidRPr="00597E7E">
        <w:rPr>
          <w:rFonts w:eastAsiaTheme="minorHAnsi" w:cs="Arial"/>
          <w:b/>
          <w:sz w:val="24"/>
          <w:szCs w:val="24"/>
          <w:lang w:val="es-MX" w:eastAsia="en-US"/>
        </w:rPr>
        <w:t>DIRECTOR DE SEGURIDAD PÚBLICA MUNICIPAL</w:t>
      </w:r>
    </w:p>
    <w:p w14:paraId="337CC25D" w14:textId="71F38451" w:rsidR="00597E7E" w:rsidRPr="00597E7E" w:rsidRDefault="000F3CBA" w:rsidP="00597E7E">
      <w:pPr>
        <w:spacing w:after="200" w:line="276" w:lineRule="auto"/>
        <w:jc w:val="center"/>
        <w:rPr>
          <w:rFonts w:eastAsiaTheme="minorHAnsi" w:cs="Arial"/>
          <w:b/>
          <w:sz w:val="24"/>
          <w:szCs w:val="24"/>
          <w:lang w:val="es-MX" w:eastAsia="en-US"/>
        </w:rPr>
      </w:pPr>
      <w:r>
        <w:rPr>
          <w:rFonts w:eastAsiaTheme="minorHAnsi" w:cs="Arial"/>
          <w:b/>
          <w:sz w:val="24"/>
          <w:szCs w:val="24"/>
          <w:lang w:val="es-MX" w:eastAsia="en-US"/>
        </w:rPr>
        <w:t>ADMON 2021</w:t>
      </w:r>
      <w:r w:rsidR="00597E7E" w:rsidRPr="00597E7E">
        <w:rPr>
          <w:rFonts w:eastAsiaTheme="minorHAnsi" w:cs="Arial"/>
          <w:b/>
          <w:sz w:val="24"/>
          <w:szCs w:val="24"/>
          <w:lang w:val="es-MX" w:eastAsia="en-US"/>
        </w:rPr>
        <w:t>-202</w:t>
      </w:r>
      <w:r>
        <w:rPr>
          <w:rFonts w:eastAsiaTheme="minorHAnsi" w:cs="Arial"/>
          <w:b/>
          <w:sz w:val="24"/>
          <w:szCs w:val="24"/>
          <w:lang w:val="es-MX" w:eastAsia="en-US"/>
        </w:rPr>
        <w:t>4</w:t>
      </w:r>
    </w:p>
    <w:p w14:paraId="543948B8" w14:textId="77777777" w:rsidR="00597E7E" w:rsidRPr="00597E7E" w:rsidRDefault="00597E7E" w:rsidP="00597E7E">
      <w:pPr>
        <w:spacing w:after="200" w:line="276" w:lineRule="auto"/>
        <w:jc w:val="both"/>
        <w:rPr>
          <w:rFonts w:asciiTheme="minorHAnsi" w:eastAsiaTheme="minorHAnsi" w:hAnsiTheme="minorHAnsi" w:cstheme="minorBidi"/>
          <w:sz w:val="22"/>
          <w:szCs w:val="22"/>
          <w:lang w:val="es-MX" w:eastAsia="en-US"/>
        </w:rPr>
      </w:pPr>
    </w:p>
    <w:p w14:paraId="34A79A01" w14:textId="77777777" w:rsidR="00597E7E" w:rsidRPr="00597E7E" w:rsidRDefault="00597E7E" w:rsidP="00597E7E">
      <w:pPr>
        <w:spacing w:after="200" w:line="276" w:lineRule="auto"/>
        <w:rPr>
          <w:rFonts w:asciiTheme="minorHAnsi" w:eastAsiaTheme="minorHAnsi" w:hAnsiTheme="minorHAnsi" w:cstheme="minorBidi"/>
          <w:sz w:val="22"/>
          <w:szCs w:val="22"/>
          <w:lang w:val="es-MX" w:eastAsia="en-US"/>
        </w:rPr>
      </w:pPr>
    </w:p>
    <w:p w14:paraId="209082C0" w14:textId="77777777" w:rsidR="00597E7E" w:rsidRPr="006807E5" w:rsidRDefault="00597E7E" w:rsidP="006807E5">
      <w:pPr>
        <w:pStyle w:val="Ttulo"/>
        <w:rPr>
          <w:rFonts w:ascii="Arial" w:hAnsi="Arial" w:cs="Arial"/>
          <w:b/>
          <w:bCs/>
          <w:sz w:val="48"/>
          <w:szCs w:val="48"/>
        </w:rPr>
      </w:pPr>
    </w:p>
    <w:p w14:paraId="1EA1C840" w14:textId="77777777" w:rsidR="006807E5" w:rsidRDefault="006807E5" w:rsidP="006807E5">
      <w:pPr>
        <w:pStyle w:val="Ttulo"/>
        <w:rPr>
          <w:rFonts w:ascii="Arial" w:hAnsi="Arial" w:cs="Arial"/>
          <w:sz w:val="48"/>
          <w:szCs w:val="48"/>
        </w:rPr>
      </w:pPr>
    </w:p>
    <w:p w14:paraId="3F8BF307" w14:textId="77777777" w:rsidR="006807E5" w:rsidRPr="00581772" w:rsidRDefault="006807E5" w:rsidP="006807E5">
      <w:pPr>
        <w:pStyle w:val="Ttulo"/>
        <w:rPr>
          <w:rFonts w:ascii="Arial" w:hAnsi="Arial" w:cs="Arial"/>
          <w:sz w:val="48"/>
          <w:szCs w:val="48"/>
        </w:rPr>
      </w:pPr>
    </w:p>
    <w:p w14:paraId="76F71AB9" w14:textId="77777777" w:rsidR="006807E5" w:rsidRDefault="006807E5" w:rsidP="006807E5">
      <w:pPr>
        <w:pStyle w:val="Ttulo3"/>
        <w:jc w:val="left"/>
        <w:rPr>
          <w:rFonts w:cs="Arial"/>
          <w:sz w:val="48"/>
        </w:rPr>
      </w:pPr>
    </w:p>
    <w:p w14:paraId="00C91A7B" w14:textId="77777777" w:rsidR="006807E5" w:rsidRDefault="006807E5" w:rsidP="006807E5">
      <w:pPr>
        <w:rPr>
          <w:lang w:val="es-MX"/>
        </w:rPr>
      </w:pPr>
    </w:p>
    <w:p w14:paraId="3E098A1F" w14:textId="77777777" w:rsidR="006807E5" w:rsidRDefault="006807E5" w:rsidP="006807E5">
      <w:pPr>
        <w:rPr>
          <w:lang w:val="es-MX"/>
        </w:rPr>
      </w:pPr>
    </w:p>
    <w:p w14:paraId="0F048BE7" w14:textId="77777777" w:rsidR="002B155F" w:rsidRDefault="002B155F"/>
    <w:sectPr w:rsidR="002B155F" w:rsidSect="00597E7E">
      <w:headerReference w:type="default" r:id="rId8"/>
      <w:footerReference w:type="default" r:id="rId9"/>
      <w:pgSz w:w="12240" w:h="15840"/>
      <w:pgMar w:top="176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28DCA" w14:textId="77777777" w:rsidR="006507CD" w:rsidRDefault="006507CD" w:rsidP="00597E7E">
      <w:r>
        <w:separator/>
      </w:r>
    </w:p>
  </w:endnote>
  <w:endnote w:type="continuationSeparator" w:id="0">
    <w:p w14:paraId="642FF821" w14:textId="77777777" w:rsidR="006507CD" w:rsidRDefault="006507CD" w:rsidP="00597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sz w:val="22"/>
        <w:szCs w:val="22"/>
        <w:lang w:val="es-MX" w:eastAsia="en-US"/>
      </w:rPr>
      <w:id w:val="312146801"/>
      <w:docPartObj>
        <w:docPartGallery w:val="Page Numbers (Bottom of Page)"/>
        <w:docPartUnique/>
      </w:docPartObj>
    </w:sdtPr>
    <w:sdtEndPr/>
    <w:sdtContent>
      <w:p w14:paraId="35042CDF" w14:textId="1976735A" w:rsidR="00597E7E" w:rsidRPr="00597E7E" w:rsidRDefault="00597E7E" w:rsidP="00597E7E">
        <w:pPr>
          <w:tabs>
            <w:tab w:val="center" w:pos="4419"/>
            <w:tab w:val="right" w:pos="8838"/>
          </w:tabs>
          <w:jc w:val="right"/>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noProof/>
            <w:sz w:val="22"/>
            <w:szCs w:val="22"/>
            <w:lang w:val="es-MX" w:eastAsia="es-MX"/>
          </w:rPr>
          <w:drawing>
            <wp:anchor distT="0" distB="0" distL="114300" distR="114300" simplePos="0" relativeHeight="251660288" behindDoc="1" locked="0" layoutInCell="1" allowOverlap="1" wp14:anchorId="7C3A480A" wp14:editId="62EAB073">
              <wp:simplePos x="0" y="0"/>
              <wp:positionH relativeFrom="margin">
                <wp:align>left</wp:align>
              </wp:positionH>
              <wp:positionV relativeFrom="paragraph">
                <wp:posOffset>-10795</wp:posOffset>
              </wp:positionV>
              <wp:extent cx="361950" cy="355600"/>
              <wp:effectExtent l="0" t="0" r="0" b="6350"/>
              <wp:wrapNone/>
              <wp:docPr id="6" name="Imagen 6" descr="ESCUDO DS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DS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E7E">
          <w:rPr>
            <w:rFonts w:asciiTheme="minorHAnsi" w:eastAsiaTheme="minorHAnsi" w:hAnsiTheme="minorHAnsi" w:cstheme="minorBidi"/>
            <w:sz w:val="22"/>
            <w:szCs w:val="22"/>
            <w:lang w:val="es-MX" w:eastAsia="en-US"/>
          </w:rPr>
          <w:fldChar w:fldCharType="begin"/>
        </w:r>
        <w:r w:rsidRPr="00597E7E">
          <w:rPr>
            <w:rFonts w:asciiTheme="minorHAnsi" w:eastAsiaTheme="minorHAnsi" w:hAnsiTheme="minorHAnsi" w:cstheme="minorBidi"/>
            <w:sz w:val="22"/>
            <w:szCs w:val="22"/>
            <w:lang w:val="es-MX" w:eastAsia="en-US"/>
          </w:rPr>
          <w:instrText>PAGE   \* MERGEFORMAT</w:instrText>
        </w:r>
        <w:r w:rsidRPr="00597E7E">
          <w:rPr>
            <w:rFonts w:asciiTheme="minorHAnsi" w:eastAsiaTheme="minorHAnsi" w:hAnsiTheme="minorHAnsi" w:cstheme="minorBidi"/>
            <w:sz w:val="22"/>
            <w:szCs w:val="22"/>
            <w:lang w:val="es-MX" w:eastAsia="en-US"/>
          </w:rPr>
          <w:fldChar w:fldCharType="separate"/>
        </w:r>
        <w:r w:rsidR="00122D4D" w:rsidRPr="00122D4D">
          <w:rPr>
            <w:rFonts w:asciiTheme="minorHAnsi" w:eastAsiaTheme="minorHAnsi" w:hAnsiTheme="minorHAnsi" w:cstheme="minorBidi"/>
            <w:noProof/>
            <w:sz w:val="22"/>
            <w:szCs w:val="22"/>
            <w:lang w:eastAsia="en-US"/>
          </w:rPr>
          <w:t>17</w:t>
        </w:r>
        <w:r w:rsidRPr="00597E7E">
          <w:rPr>
            <w:rFonts w:asciiTheme="minorHAnsi" w:eastAsiaTheme="minorHAnsi" w:hAnsiTheme="minorHAnsi" w:cstheme="minorBidi"/>
            <w:sz w:val="22"/>
            <w:szCs w:val="22"/>
            <w:lang w:val="es-MX" w:eastAsia="en-US"/>
          </w:rPr>
          <w:fldChar w:fldCharType="end"/>
        </w:r>
      </w:p>
    </w:sdtContent>
  </w:sdt>
  <w:p w14:paraId="7AFC9046" w14:textId="77777777" w:rsidR="00597E7E" w:rsidRDefault="00597E7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A6C34" w14:textId="77777777" w:rsidR="006507CD" w:rsidRDefault="006507CD" w:rsidP="00597E7E">
      <w:r>
        <w:separator/>
      </w:r>
    </w:p>
  </w:footnote>
  <w:footnote w:type="continuationSeparator" w:id="0">
    <w:p w14:paraId="4769C6CC" w14:textId="77777777" w:rsidR="006507CD" w:rsidRDefault="006507CD" w:rsidP="00597E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4B044" w14:textId="3BDACF1B" w:rsidR="00597E7E" w:rsidRPr="00597E7E" w:rsidRDefault="000F3CBA" w:rsidP="00597E7E">
    <w:pPr>
      <w:tabs>
        <w:tab w:val="center" w:pos="4419"/>
        <w:tab w:val="right" w:pos="8838"/>
      </w:tabs>
      <w:rPr>
        <w:rFonts w:asciiTheme="minorHAnsi" w:eastAsiaTheme="minorHAnsi" w:hAnsiTheme="minorHAnsi" w:cstheme="minorBidi"/>
        <w:b/>
        <w:color w:val="000000" w:themeColor="text1"/>
        <w:sz w:val="48"/>
        <w:szCs w:val="48"/>
        <w:lang w:val="es-MX"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F3CBA">
      <w:rPr>
        <w:rFonts w:asciiTheme="minorHAnsi" w:eastAsiaTheme="minorHAnsi" w:hAnsiTheme="minorHAnsi" w:cstheme="minorBidi"/>
        <w:b/>
        <w:noProof/>
        <w:color w:val="000000" w:themeColor="text1"/>
        <w:sz w:val="48"/>
        <w:szCs w:val="48"/>
        <w:lang w:val="es-MX" w:eastAsia="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61312" behindDoc="0" locked="0" layoutInCell="1" allowOverlap="1" wp14:anchorId="790FAD61" wp14:editId="625FD87B">
          <wp:simplePos x="0" y="0"/>
          <wp:positionH relativeFrom="column">
            <wp:posOffset>4653915</wp:posOffset>
          </wp:positionH>
          <wp:positionV relativeFrom="paragraph">
            <wp:posOffset>-382905</wp:posOffset>
          </wp:positionV>
          <wp:extent cx="1533525" cy="902970"/>
          <wp:effectExtent l="0" t="0" r="9525" b="0"/>
          <wp:wrapNone/>
          <wp:docPr id="2" name="Imagen 2" descr="C:\Users\Seguridad Publica\Desktop\2021\ADMINISTRACION 2021-2024\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guridad Publica\Desktop\2021\ADMINISTRACION 2021-2024\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3525" cy="902970"/>
                  </a:xfrm>
                  <a:prstGeom prst="rect">
                    <a:avLst/>
                  </a:prstGeom>
                  <a:noFill/>
                  <a:ln>
                    <a:noFill/>
                  </a:ln>
                </pic:spPr>
              </pic:pic>
            </a:graphicData>
          </a:graphic>
        </wp:anchor>
      </w:drawing>
    </w:r>
    <w:r>
      <w:rPr>
        <w:rFonts w:asciiTheme="minorHAnsi" w:eastAsiaTheme="minorHAnsi" w:hAnsiTheme="minorHAnsi" w:cstheme="minorBidi"/>
        <w:b/>
        <w:color w:val="000000" w:themeColor="text1"/>
        <w:sz w:val="48"/>
        <w:szCs w:val="48"/>
        <w:lang w:val="es-MX"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PLAN OPERATIVO ANUAL 2022</w:t>
    </w:r>
  </w:p>
  <w:p w14:paraId="3475F7D2" w14:textId="77777777" w:rsidR="00597E7E" w:rsidRDefault="00597E7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35119"/>
    <w:multiLevelType w:val="hybridMultilevel"/>
    <w:tmpl w:val="C71CF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E2906D3"/>
    <w:multiLevelType w:val="hybridMultilevel"/>
    <w:tmpl w:val="CDCC8D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7E5"/>
    <w:rsid w:val="000F3CBA"/>
    <w:rsid w:val="00122D4D"/>
    <w:rsid w:val="0026672A"/>
    <w:rsid w:val="002B155F"/>
    <w:rsid w:val="00597E7E"/>
    <w:rsid w:val="005F0E13"/>
    <w:rsid w:val="006507CD"/>
    <w:rsid w:val="006807E5"/>
    <w:rsid w:val="00895721"/>
    <w:rsid w:val="00CB79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B2487"/>
  <w15:chartTrackingRefBased/>
  <w15:docId w15:val="{BD5D6606-8A7C-436A-9084-D3950F46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7E5"/>
    <w:pPr>
      <w:spacing w:after="0" w:line="240" w:lineRule="auto"/>
    </w:pPr>
    <w:rPr>
      <w:rFonts w:ascii="Arial" w:eastAsia="Times New Roman" w:hAnsi="Arial" w:cs="Times New Roman"/>
      <w:sz w:val="20"/>
      <w:szCs w:val="20"/>
      <w:lang w:val="es-ES" w:eastAsia="es-ES"/>
    </w:rPr>
  </w:style>
  <w:style w:type="paragraph" w:styleId="Ttulo3">
    <w:name w:val="heading 3"/>
    <w:basedOn w:val="Normal"/>
    <w:next w:val="Normal"/>
    <w:link w:val="Ttulo3Car"/>
    <w:qFormat/>
    <w:rsid w:val="006807E5"/>
    <w:pPr>
      <w:keepNext/>
      <w:jc w:val="right"/>
      <w:outlineLvl w:val="2"/>
    </w:pPr>
    <w:rPr>
      <w:b/>
      <w:sz w:val="28"/>
      <w:lang w:val="es-MX"/>
    </w:rPr>
  </w:style>
  <w:style w:type="paragraph" w:styleId="Ttulo4">
    <w:name w:val="heading 4"/>
    <w:basedOn w:val="Normal"/>
    <w:next w:val="Normal"/>
    <w:link w:val="Ttulo4Car"/>
    <w:qFormat/>
    <w:rsid w:val="006807E5"/>
    <w:pPr>
      <w:keepNext/>
      <w:jc w:val="center"/>
      <w:outlineLvl w:val="3"/>
    </w:pPr>
    <w:rPr>
      <w:b/>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6807E5"/>
    <w:rPr>
      <w:rFonts w:ascii="Arial" w:eastAsia="Times New Roman" w:hAnsi="Arial" w:cs="Times New Roman"/>
      <w:b/>
      <w:sz w:val="28"/>
      <w:szCs w:val="20"/>
      <w:lang w:eastAsia="es-ES"/>
    </w:rPr>
  </w:style>
  <w:style w:type="character" w:customStyle="1" w:styleId="Ttulo4Car">
    <w:name w:val="Título 4 Car"/>
    <w:basedOn w:val="Fuentedeprrafopredeter"/>
    <w:link w:val="Ttulo4"/>
    <w:rsid w:val="006807E5"/>
    <w:rPr>
      <w:rFonts w:ascii="Arial" w:eastAsia="Times New Roman" w:hAnsi="Arial" w:cs="Times New Roman"/>
      <w:b/>
      <w:sz w:val="24"/>
      <w:szCs w:val="20"/>
      <w:lang w:eastAsia="es-ES"/>
    </w:rPr>
  </w:style>
  <w:style w:type="paragraph" w:styleId="Ttulo">
    <w:name w:val="Title"/>
    <w:basedOn w:val="Normal"/>
    <w:link w:val="TtuloCar"/>
    <w:qFormat/>
    <w:rsid w:val="006807E5"/>
    <w:pPr>
      <w:jc w:val="center"/>
    </w:pPr>
    <w:rPr>
      <w:rFonts w:ascii="Times New Roman" w:hAnsi="Times New Roman"/>
      <w:sz w:val="52"/>
      <w:lang w:val="es-MX"/>
    </w:rPr>
  </w:style>
  <w:style w:type="character" w:customStyle="1" w:styleId="TtuloCar">
    <w:name w:val="Título Car"/>
    <w:basedOn w:val="Fuentedeprrafopredeter"/>
    <w:link w:val="Ttulo"/>
    <w:rsid w:val="006807E5"/>
    <w:rPr>
      <w:rFonts w:ascii="Times New Roman" w:eastAsia="Times New Roman" w:hAnsi="Times New Roman" w:cs="Times New Roman"/>
      <w:sz w:val="52"/>
      <w:szCs w:val="20"/>
      <w:lang w:eastAsia="es-ES"/>
    </w:rPr>
  </w:style>
  <w:style w:type="table" w:styleId="Tablaconcuadrcula">
    <w:name w:val="Table Grid"/>
    <w:basedOn w:val="Tablanormal"/>
    <w:uiPriority w:val="59"/>
    <w:rsid w:val="00597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97E7E"/>
    <w:pPr>
      <w:tabs>
        <w:tab w:val="center" w:pos="4419"/>
        <w:tab w:val="right" w:pos="8838"/>
      </w:tabs>
    </w:pPr>
  </w:style>
  <w:style w:type="character" w:customStyle="1" w:styleId="EncabezadoCar">
    <w:name w:val="Encabezado Car"/>
    <w:basedOn w:val="Fuentedeprrafopredeter"/>
    <w:link w:val="Encabezado"/>
    <w:uiPriority w:val="99"/>
    <w:rsid w:val="00597E7E"/>
    <w:rPr>
      <w:rFonts w:ascii="Arial" w:eastAsia="Times New Roman" w:hAnsi="Arial" w:cs="Times New Roman"/>
      <w:sz w:val="20"/>
      <w:szCs w:val="20"/>
      <w:lang w:val="es-ES" w:eastAsia="es-ES"/>
    </w:rPr>
  </w:style>
  <w:style w:type="paragraph" w:styleId="Piedepgina">
    <w:name w:val="footer"/>
    <w:basedOn w:val="Normal"/>
    <w:link w:val="PiedepginaCar"/>
    <w:uiPriority w:val="99"/>
    <w:unhideWhenUsed/>
    <w:rsid w:val="00597E7E"/>
    <w:pPr>
      <w:tabs>
        <w:tab w:val="center" w:pos="4419"/>
        <w:tab w:val="right" w:pos="8838"/>
      </w:tabs>
    </w:pPr>
  </w:style>
  <w:style w:type="character" w:customStyle="1" w:styleId="PiedepginaCar">
    <w:name w:val="Pie de página Car"/>
    <w:basedOn w:val="Fuentedeprrafopredeter"/>
    <w:link w:val="Piedepgina"/>
    <w:uiPriority w:val="99"/>
    <w:rsid w:val="00597E7E"/>
    <w:rPr>
      <w:rFonts w:ascii="Arial" w:eastAsia="Times New Roman" w:hAnsi="Arial"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17</Pages>
  <Words>2829</Words>
  <Characters>15565</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Seguridad Publica</dc:creator>
  <cp:keywords/>
  <dc:description/>
  <cp:lastModifiedBy>Seguridad Publica</cp:lastModifiedBy>
  <cp:revision>7</cp:revision>
  <cp:lastPrinted>2019-10-23T18:59:00Z</cp:lastPrinted>
  <dcterms:created xsi:type="dcterms:W3CDTF">2020-10-23T18:41:00Z</dcterms:created>
  <dcterms:modified xsi:type="dcterms:W3CDTF">2022-01-07T15:40:00Z</dcterms:modified>
</cp:coreProperties>
</file>